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C4A24" w14:textId="4A7189F5"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6A0484">
        <w:rPr>
          <w:rFonts w:ascii="Calibri" w:eastAsia="MS Mincho" w:hAnsi="Calibri" w:cs="Calibri"/>
          <w:sz w:val="24"/>
          <w:szCs w:val="24"/>
          <w:lang w:val="en-US" w:eastAsia="en-US"/>
        </w:rPr>
        <w:t>7</w:t>
      </w:r>
      <w:r w:rsidR="0049200D">
        <w:rPr>
          <w:rFonts w:ascii="Calibri" w:eastAsia="MS Mincho" w:hAnsi="Calibri" w:cs="Calibri"/>
          <w:sz w:val="24"/>
          <w:szCs w:val="24"/>
          <w:lang w:val="en-US" w:eastAsia="en-US"/>
        </w:rPr>
        <w:t>bis</w:t>
      </w:r>
      <w:r w:rsidR="00393407">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bookmarkStart w:id="11" w:name="_GoBack"/>
      <w:bookmarkEnd w:id="11"/>
      <w:r w:rsidR="004C035C">
        <w:rPr>
          <w:rFonts w:ascii="Calibri" w:eastAsia="MS Mincho" w:hAnsi="Calibri" w:cs="Calibri"/>
          <w:sz w:val="24"/>
          <w:szCs w:val="24"/>
          <w:lang w:val="en-US" w:eastAsia="en-US"/>
        </w:rPr>
        <w:t>R2-170</w:t>
      </w:r>
      <w:r w:rsidR="00361A07">
        <w:rPr>
          <w:rFonts w:ascii="Calibri" w:eastAsia="MS Mincho" w:hAnsi="Calibri" w:cs="Calibri"/>
          <w:sz w:val="24"/>
          <w:szCs w:val="24"/>
          <w:lang w:val="en-US" w:eastAsia="en-US"/>
        </w:rPr>
        <w:t>3285</w:t>
      </w:r>
    </w:p>
    <w:p w14:paraId="1795354D" w14:textId="7531E2D9" w:rsidR="006B4148" w:rsidRPr="00F550C2" w:rsidRDefault="00456BE3"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Spokane</w:t>
      </w:r>
      <w:r w:rsidR="006B4148" w:rsidRPr="00F550C2">
        <w:rPr>
          <w:rFonts w:ascii="Calibri" w:eastAsia="MS Mincho" w:hAnsi="Calibri" w:cs="Calibri"/>
          <w:sz w:val="24"/>
          <w:szCs w:val="24"/>
          <w:lang w:val="sv-SE" w:eastAsia="en-US"/>
        </w:rPr>
        <w:t xml:space="preserve">, </w:t>
      </w:r>
      <w:r w:rsidR="0084329C">
        <w:rPr>
          <w:rFonts w:ascii="Calibri" w:eastAsia="MS Mincho" w:hAnsi="Calibri" w:cs="Calibri"/>
          <w:sz w:val="24"/>
          <w:szCs w:val="24"/>
          <w:lang w:val="en-US" w:eastAsia="en-US"/>
        </w:rPr>
        <w:t>USA</w:t>
      </w:r>
      <w:r w:rsidR="003A5013">
        <w:rPr>
          <w:rFonts w:ascii="Calibri" w:eastAsia="MS Mincho" w:hAnsi="Calibri" w:cs="Calibri"/>
          <w:sz w:val="24"/>
          <w:szCs w:val="24"/>
          <w:lang w:val="sv-SE" w:eastAsia="en-US"/>
        </w:rPr>
        <w:t xml:space="preserve">, </w:t>
      </w:r>
      <w:r w:rsidR="00163319">
        <w:rPr>
          <w:rFonts w:ascii="Calibri" w:eastAsia="MS Mincho" w:hAnsi="Calibri" w:cs="Calibri"/>
          <w:sz w:val="24"/>
          <w:szCs w:val="24"/>
          <w:lang w:val="sv-SE" w:eastAsia="en-US"/>
        </w:rPr>
        <w:t>3</w:t>
      </w:r>
      <w:r w:rsidR="0084329C">
        <w:rPr>
          <w:rFonts w:ascii="Calibri" w:eastAsia="MS Mincho" w:hAnsi="Calibri" w:cs="Calibri"/>
          <w:sz w:val="24"/>
          <w:szCs w:val="24"/>
          <w:lang w:val="sv-SE" w:eastAsia="en-US"/>
        </w:rPr>
        <w:t>rd</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sidR="00163319">
        <w:rPr>
          <w:rFonts w:ascii="Calibri" w:eastAsia="MS Mincho" w:hAnsi="Calibri" w:cs="Calibri"/>
          <w:sz w:val="24"/>
          <w:szCs w:val="24"/>
          <w:lang w:val="sv-SE" w:eastAsia="en-US"/>
        </w:rPr>
        <w:t>7</w:t>
      </w:r>
      <w:r w:rsidR="0084329C">
        <w:rPr>
          <w:rFonts w:ascii="Calibri" w:eastAsia="MS Mincho" w:hAnsi="Calibri" w:cs="Calibri"/>
          <w:sz w:val="24"/>
          <w:szCs w:val="24"/>
          <w:lang w:val="sv-SE" w:eastAsia="en-US"/>
        </w:rPr>
        <w:t>th April</w:t>
      </w:r>
      <w:r w:rsidR="004016FC" w:rsidRPr="00F550C2">
        <w:rPr>
          <w:rFonts w:ascii="Calibri" w:eastAsia="MS Mincho" w:hAnsi="Calibri" w:cs="Calibri"/>
          <w:sz w:val="24"/>
          <w:szCs w:val="24"/>
          <w:lang w:val="sv-SE" w:eastAsia="en-US"/>
        </w:rPr>
        <w:t xml:space="preserve"> </w:t>
      </w:r>
      <w:r w:rsidR="00724B1E">
        <w:rPr>
          <w:rFonts w:ascii="Calibri" w:eastAsia="MS Mincho" w:hAnsi="Calibri" w:cs="Calibri"/>
          <w:sz w:val="24"/>
          <w:szCs w:val="24"/>
          <w:lang w:val="sv-SE" w:eastAsia="en-US"/>
        </w:rPr>
        <w:t>2017</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4BF9A614"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F56850">
        <w:rPr>
          <w:rFonts w:ascii="Calibri" w:eastAsia="MS Mincho" w:hAnsi="Calibri" w:cs="Calibri"/>
          <w:sz w:val="24"/>
          <w:lang w:val="sv-SE" w:eastAsia="en-US"/>
        </w:rPr>
        <w:t>10</w:t>
      </w:r>
      <w:r w:rsidR="00C14182">
        <w:rPr>
          <w:rFonts w:ascii="Calibri" w:eastAsia="MS Mincho" w:hAnsi="Calibri" w:cs="Calibri"/>
          <w:sz w:val="24"/>
          <w:lang w:val="sv-SE" w:eastAsia="en-US"/>
        </w:rPr>
        <w:t>.4</w:t>
      </w:r>
      <w:r w:rsidR="00FB2920" w:rsidRPr="00F550C2">
        <w:rPr>
          <w:rFonts w:ascii="Calibri" w:eastAsia="MS Mincho" w:hAnsi="Calibri" w:cs="Calibri"/>
          <w:sz w:val="24"/>
          <w:lang w:val="sv-SE" w:eastAsia="en-US"/>
        </w:rPr>
        <w:t>.</w:t>
      </w:r>
      <w:r w:rsidR="00C14182">
        <w:rPr>
          <w:rFonts w:ascii="Calibri" w:eastAsia="MS Mincho" w:hAnsi="Calibri" w:cs="Calibri"/>
          <w:sz w:val="24"/>
          <w:lang w:val="sv-SE" w:eastAsia="en-US"/>
        </w:rPr>
        <w:t>1</w:t>
      </w:r>
      <w:r w:rsidR="002956D8" w:rsidRPr="00F550C2">
        <w:rPr>
          <w:rFonts w:ascii="Calibri" w:eastAsia="MS Mincho" w:hAnsi="Calibri" w:cs="Calibri"/>
          <w:sz w:val="24"/>
          <w:lang w:val="sv-SE" w:eastAsia="en-US"/>
        </w:rPr>
        <w:t>.</w:t>
      </w:r>
      <w:r w:rsidR="00F56850">
        <w:rPr>
          <w:rFonts w:ascii="Calibri" w:eastAsia="MS Mincho" w:hAnsi="Calibri" w:cs="Calibri"/>
          <w:sz w:val="24"/>
          <w:lang w:val="sv-SE" w:eastAsia="en-US"/>
        </w:rPr>
        <w:t>4</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2969AE12"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17FCC" w:rsidRPr="00817FCC">
        <w:rPr>
          <w:rFonts w:ascii="Calibri" w:eastAsia="MS Mincho" w:hAnsi="Calibri" w:cs="Calibri"/>
          <w:sz w:val="24"/>
          <w:lang w:val="en-US" w:eastAsia="en-US"/>
        </w:rPr>
        <w:t>Scheduling</w:t>
      </w:r>
      <w:r w:rsidR="00817FCC">
        <w:rPr>
          <w:rFonts w:ascii="Calibri" w:eastAsia="MS Mincho" w:hAnsi="Calibri" w:cs="Calibri"/>
          <w:b/>
          <w:sz w:val="24"/>
          <w:lang w:val="en-US" w:eastAsia="en-US"/>
        </w:rPr>
        <w:t xml:space="preserve"> </w:t>
      </w:r>
      <w:r w:rsidR="00817FCC" w:rsidRPr="00817FCC">
        <w:rPr>
          <w:rFonts w:ascii="Calibri" w:eastAsia="MS Mincho" w:hAnsi="Calibri" w:cs="Calibri"/>
          <w:sz w:val="24"/>
          <w:lang w:val="en-US" w:eastAsia="en-US"/>
        </w:rPr>
        <w:t>infor</w:t>
      </w:r>
      <w:r w:rsidR="00817FCC">
        <w:rPr>
          <w:rFonts w:ascii="Calibri" w:eastAsia="MS Mincho" w:hAnsi="Calibri" w:cs="Calibri"/>
          <w:sz w:val="24"/>
          <w:lang w:val="en-US" w:eastAsia="en-US"/>
        </w:rPr>
        <w:t>mation for o</w:t>
      </w:r>
      <w:r w:rsidR="001F1427" w:rsidRPr="00817FCC">
        <w:rPr>
          <w:rFonts w:ascii="Calibri" w:eastAsia="MS Mincho" w:hAnsi="Calibri" w:cs="Calibri"/>
          <w:sz w:val="24"/>
          <w:lang w:val="en-US" w:eastAsia="en-US"/>
        </w:rPr>
        <w:t>n</w:t>
      </w:r>
      <w:r w:rsidR="00F75FA7">
        <w:rPr>
          <w:rFonts w:ascii="Calibri" w:eastAsia="MS Mincho" w:hAnsi="Calibri" w:cs="Calibri"/>
          <w:sz w:val="24"/>
          <w:lang w:val="en-US" w:eastAsia="en-US"/>
        </w:rPr>
        <w:t xml:space="preserve"> demand SI</w:t>
      </w:r>
      <w:r w:rsidR="00C64FB2">
        <w:rPr>
          <w:rFonts w:ascii="Calibri" w:eastAsia="MS Mincho" w:hAnsi="Calibri" w:cs="Calibri"/>
          <w:sz w:val="24"/>
          <w:lang w:val="en-US" w:eastAsia="en-US"/>
        </w:rPr>
        <w:t xml:space="preserve"> provided by broadcast</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47746440" w14:textId="533D8E62" w:rsidR="006632DB" w:rsidRDefault="00B72415" w:rsidP="00FA4C9B">
      <w:pPr>
        <w:pStyle w:val="Doc-text2"/>
        <w:tabs>
          <w:tab w:val="clear" w:pos="1622"/>
        </w:tabs>
        <w:ind w:left="0" w:firstLine="0"/>
        <w:rPr>
          <w:rFonts w:ascii="Calibri" w:hAnsi="Calibri" w:cs="Calibri"/>
        </w:rPr>
      </w:pPr>
      <w:r>
        <w:rPr>
          <w:rFonts w:ascii="Calibri" w:hAnsi="Calibri" w:cs="Calibri"/>
        </w:rPr>
        <w:t>I</w:t>
      </w:r>
      <w:r w:rsidR="00437E0C">
        <w:rPr>
          <w:rFonts w:ascii="Calibri" w:hAnsi="Calibri" w:cs="Calibri"/>
        </w:rPr>
        <w:t>n last RAN2 ad hoc</w:t>
      </w:r>
      <w:r w:rsidR="00B62668">
        <w:rPr>
          <w:rFonts w:ascii="Calibri" w:hAnsi="Calibri" w:cs="Calibri"/>
        </w:rPr>
        <w:t xml:space="preserve"> meeting</w:t>
      </w:r>
      <w:r w:rsidR="00AE76AB">
        <w:rPr>
          <w:rFonts w:ascii="Calibri" w:hAnsi="Calibri" w:cs="Calibri"/>
        </w:rPr>
        <w:t>, the following agreements have been reached on</w:t>
      </w:r>
      <w:r w:rsidR="002856C1">
        <w:rPr>
          <w:rFonts w:ascii="Calibri" w:hAnsi="Calibri" w:cs="Calibri"/>
        </w:rPr>
        <w:t xml:space="preserve"> SI provided by broadcast</w:t>
      </w:r>
      <w:r w:rsidR="00AE76AB">
        <w:rPr>
          <w:rFonts w:ascii="Calibri" w:hAnsi="Calibri" w:cs="Calibri"/>
        </w:rPr>
        <w:t>.</w:t>
      </w:r>
    </w:p>
    <w:p w14:paraId="36C58697"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Agreements related to SI provided by broadcast</w:t>
      </w:r>
    </w:p>
    <w:p w14:paraId="52C92240"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 xml:space="preserve">1: </w:t>
      </w:r>
      <w:r>
        <w:tab/>
      </w:r>
      <w:r w:rsidRPr="00DD5E71">
        <w:rPr>
          <w:color w:val="000000" w:themeColor="text1"/>
        </w:rPr>
        <w:t xml:space="preserve">UE can request one or more SIs or all SIs (e.g. SIBs) in single request. </w:t>
      </w:r>
    </w:p>
    <w:p w14:paraId="0933D176" w14:textId="77777777"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2: </w:t>
      </w:r>
      <w:r>
        <w:tab/>
        <w:t>One or more SIBs requested by UE are provided using approach 2 i.e</w:t>
      </w:r>
      <w:r w:rsidRPr="00490113">
        <w:rPr>
          <w:color w:val="FF0000"/>
        </w:rPr>
        <w:t xml:space="preserve">. </w:t>
      </w:r>
      <w:r w:rsidRPr="00DD5E71">
        <w:rPr>
          <w:color w:val="000000" w:themeColor="text1"/>
        </w:rPr>
        <w:t>using SI scheduling frame work.</w:t>
      </w:r>
    </w:p>
    <w:p w14:paraId="23F75809" w14:textId="7F360B50" w:rsidR="00DD5E71" w:rsidRPr="00DD5E71" w:rsidRDefault="00DD5E71" w:rsidP="00DD5E71">
      <w:pPr>
        <w:pStyle w:val="Doc-text2"/>
        <w:pBdr>
          <w:top w:val="single" w:sz="4" w:space="1" w:color="auto"/>
          <w:left w:val="single" w:sz="4" w:space="4" w:color="auto"/>
          <w:bottom w:val="single" w:sz="4" w:space="1" w:color="auto"/>
          <w:right w:val="single" w:sz="4" w:space="4" w:color="auto"/>
        </w:pBdr>
        <w:rPr>
          <w:color w:val="000000" w:themeColor="text1"/>
        </w:rPr>
      </w:pPr>
      <w:r>
        <w:t xml:space="preserve">3: The scheduling information for other SI includes </w:t>
      </w:r>
      <w:r w:rsidRPr="00DD5E71">
        <w:rPr>
          <w:color w:val="000000" w:themeColor="text1"/>
        </w:rPr>
        <w:t>SIB type, validity information, periodicity, and SI-window information in minimum SI irrespective of whether other SI is periodically broadcasted or provided on demand.</w:t>
      </w:r>
    </w:p>
    <w:p w14:paraId="62F925A3"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rsidRPr="0076645C">
        <w:rPr>
          <w:color w:val="FF0000"/>
        </w:rPr>
        <w:t xml:space="preserve">FFS Whether there is </w:t>
      </w:r>
      <w:r w:rsidRPr="007D6EA3">
        <w:rPr>
          <w:color w:val="FF0000"/>
        </w:rPr>
        <w:t>an additional indication that an on demand SI is actually being broadcast at this instant in time.</w:t>
      </w:r>
    </w:p>
    <w:p w14:paraId="0B25CC4A" w14:textId="77777777" w:rsidR="00DD5E71" w:rsidRDefault="00DD5E71" w:rsidP="00DD5E71">
      <w:pPr>
        <w:pStyle w:val="Doc-text2"/>
        <w:pBdr>
          <w:top w:val="single" w:sz="4" w:space="1" w:color="auto"/>
          <w:left w:val="single" w:sz="4" w:space="4" w:color="auto"/>
          <w:bottom w:val="single" w:sz="4" w:space="1" w:color="auto"/>
          <w:right w:val="single" w:sz="4" w:space="4" w:color="auto"/>
        </w:pBdr>
      </w:pPr>
      <w:r>
        <w:t>4:  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3263B939" w14:textId="77777777" w:rsidR="00DD5E71" w:rsidRDefault="00DD5E71" w:rsidP="00FA4C9B">
      <w:pPr>
        <w:pStyle w:val="Doc-text2"/>
        <w:tabs>
          <w:tab w:val="clear" w:pos="1622"/>
        </w:tabs>
        <w:ind w:left="0" w:firstLine="0"/>
        <w:rPr>
          <w:rFonts w:ascii="Calibri" w:hAnsi="Calibri" w:cs="Calibri"/>
        </w:rPr>
      </w:pPr>
    </w:p>
    <w:p w14:paraId="15C28AA9" w14:textId="1D95167A"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2C17D4">
        <w:rPr>
          <w:rFonts w:ascii="Calibri" w:hAnsi="Calibri" w:cs="Calibri"/>
        </w:rPr>
        <w:t xml:space="preserve"> the FFS in the agreements above</w:t>
      </w:r>
      <w:r w:rsidRPr="004A3E27">
        <w:rPr>
          <w:rFonts w:ascii="Calibri" w:hAnsi="Calibri" w:cs="Calibri" w:hint="eastAsia"/>
        </w:rPr>
        <w:t>.</w:t>
      </w:r>
    </w:p>
    <w:p w14:paraId="634E396D" w14:textId="77777777" w:rsidR="00943BEB" w:rsidRPr="00A9284F" w:rsidRDefault="00943BEB" w:rsidP="00F34E9C">
      <w:pPr>
        <w:pStyle w:val="Heading1"/>
        <w:numPr>
          <w:ilvl w:val="0"/>
          <w:numId w:val="9"/>
        </w:numPr>
        <w:pBdr>
          <w:top w:val="single" w:sz="12" w:space="2" w:color="auto"/>
        </w:pBdr>
        <w:ind w:left="284" w:hanging="284"/>
        <w:rPr>
          <w:rFonts w:ascii="Calibri" w:hAnsi="Calibri" w:cs="Calibri"/>
        </w:rPr>
      </w:pPr>
      <w:r w:rsidRPr="00A9284F">
        <w:rPr>
          <w:rFonts w:ascii="Calibri" w:hAnsi="Calibri" w:cs="Calibri"/>
        </w:rPr>
        <w:t>Discussion</w:t>
      </w:r>
    </w:p>
    <w:p w14:paraId="4AFE081A" w14:textId="45515138" w:rsidR="00926584" w:rsidRDefault="000F1F39" w:rsidP="00722939">
      <w:pPr>
        <w:pStyle w:val="Heading2"/>
        <w:numPr>
          <w:ilvl w:val="1"/>
          <w:numId w:val="41"/>
        </w:numPr>
        <w:rPr>
          <w:rFonts w:ascii="Calibri" w:hAnsi="Calibri" w:cs="Calibri"/>
          <w:sz w:val="28"/>
          <w:szCs w:val="28"/>
        </w:rPr>
      </w:pPr>
      <w:r>
        <w:rPr>
          <w:rFonts w:ascii="Calibri" w:hAnsi="Calibri" w:cs="Calibri"/>
          <w:sz w:val="28"/>
          <w:szCs w:val="28"/>
        </w:rPr>
        <w:t xml:space="preserve"> Scheduling information transmission for other SIs</w:t>
      </w:r>
    </w:p>
    <w:p w14:paraId="16F4924C" w14:textId="7DDFF7AA" w:rsidR="0061249B" w:rsidRDefault="00212547" w:rsidP="00E473D8">
      <w:pPr>
        <w:rPr>
          <w:rFonts w:ascii="Calibri" w:eastAsia="MS Mincho" w:hAnsi="Calibri" w:cs="Calibri"/>
          <w:szCs w:val="24"/>
          <w:lang w:eastAsia="en-GB"/>
        </w:rPr>
      </w:pPr>
      <w:r w:rsidRPr="00212547">
        <w:rPr>
          <w:rFonts w:ascii="Calibri" w:eastAsia="MS Mincho" w:hAnsi="Calibri" w:cs="Calibri"/>
          <w:szCs w:val="24"/>
          <w:lang w:eastAsia="en-GB"/>
        </w:rPr>
        <w:t>For the</w:t>
      </w:r>
      <w:r>
        <w:rPr>
          <w:rFonts w:ascii="Calibri" w:eastAsia="MS Mincho" w:hAnsi="Calibri" w:cs="Calibri"/>
          <w:szCs w:val="24"/>
          <w:lang w:eastAsia="en-GB"/>
        </w:rPr>
        <w:t xml:space="preserve"> other SIs to be broadcasted, the corresponding scheduling information </w:t>
      </w:r>
      <w:r w:rsidR="006E363A">
        <w:rPr>
          <w:rFonts w:ascii="Calibri" w:eastAsia="MS Mincho" w:hAnsi="Calibri" w:cs="Calibri"/>
          <w:szCs w:val="24"/>
          <w:lang w:eastAsia="en-GB"/>
        </w:rPr>
        <w:t xml:space="preserve">shall </w:t>
      </w:r>
      <w:r>
        <w:rPr>
          <w:rFonts w:ascii="Calibri" w:eastAsia="MS Mincho" w:hAnsi="Calibri" w:cs="Calibri"/>
          <w:szCs w:val="24"/>
          <w:lang w:eastAsia="en-GB"/>
        </w:rPr>
        <w:t>be included in the minimum SIs.</w:t>
      </w:r>
      <w:r w:rsidR="007E43A1">
        <w:rPr>
          <w:rFonts w:ascii="Calibri" w:eastAsia="MS Mincho" w:hAnsi="Calibri" w:cs="Calibri"/>
          <w:szCs w:val="24"/>
          <w:lang w:eastAsia="en-GB"/>
        </w:rPr>
        <w:t xml:space="preserve"> UEs </w:t>
      </w:r>
      <w:r w:rsidR="00F51B26">
        <w:rPr>
          <w:rFonts w:ascii="Calibri" w:eastAsia="MS Mincho" w:hAnsi="Calibri" w:cs="Calibri"/>
          <w:szCs w:val="24"/>
          <w:lang w:eastAsia="en-GB"/>
        </w:rPr>
        <w:t>read this sch</w:t>
      </w:r>
      <w:r w:rsidR="006F3416">
        <w:rPr>
          <w:rFonts w:ascii="Calibri" w:eastAsia="MS Mincho" w:hAnsi="Calibri" w:cs="Calibri"/>
          <w:szCs w:val="24"/>
          <w:lang w:eastAsia="en-GB"/>
        </w:rPr>
        <w:t xml:space="preserve">eduling information </w:t>
      </w:r>
      <w:r w:rsidR="003D195A">
        <w:rPr>
          <w:rFonts w:ascii="Calibri" w:eastAsia="MS Mincho" w:hAnsi="Calibri" w:cs="Calibri"/>
          <w:szCs w:val="24"/>
          <w:lang w:eastAsia="en-GB"/>
        </w:rPr>
        <w:t xml:space="preserve">upon entering the cell or on SI change which occurs </w:t>
      </w:r>
      <w:r w:rsidR="006F3416">
        <w:rPr>
          <w:rFonts w:ascii="Calibri" w:eastAsia="MS Mincho" w:hAnsi="Calibri" w:cs="Calibri"/>
          <w:szCs w:val="24"/>
          <w:lang w:eastAsia="en-GB"/>
        </w:rPr>
        <w:t>before the</w:t>
      </w:r>
      <w:r w:rsidR="00D201B3">
        <w:rPr>
          <w:rFonts w:ascii="Calibri" w:eastAsia="MS Mincho" w:hAnsi="Calibri" w:cs="Calibri"/>
          <w:szCs w:val="24"/>
          <w:lang w:eastAsia="en-GB"/>
        </w:rPr>
        <w:t xml:space="preserve">y </w:t>
      </w:r>
      <w:r w:rsidR="003D195A">
        <w:rPr>
          <w:rFonts w:ascii="Calibri" w:eastAsia="MS Mincho" w:hAnsi="Calibri" w:cs="Calibri"/>
          <w:szCs w:val="24"/>
          <w:lang w:eastAsia="en-GB"/>
        </w:rPr>
        <w:t xml:space="preserve">are able to identify which on-demand SI is available in the cell and before they are able to </w:t>
      </w:r>
      <w:r w:rsidR="00D201B3">
        <w:rPr>
          <w:rFonts w:ascii="Calibri" w:eastAsia="MS Mincho" w:hAnsi="Calibri" w:cs="Calibri"/>
          <w:szCs w:val="24"/>
          <w:lang w:eastAsia="en-GB"/>
        </w:rPr>
        <w:t>send the SI request</w:t>
      </w:r>
      <w:r w:rsidR="003D195A">
        <w:rPr>
          <w:rFonts w:ascii="Calibri" w:eastAsia="MS Mincho" w:hAnsi="Calibri" w:cs="Calibri"/>
          <w:szCs w:val="24"/>
          <w:lang w:eastAsia="en-GB"/>
        </w:rPr>
        <w:t>,</w:t>
      </w:r>
      <w:r w:rsidR="00D201B3">
        <w:rPr>
          <w:rFonts w:ascii="Calibri" w:eastAsia="MS Mincho" w:hAnsi="Calibri" w:cs="Calibri"/>
          <w:szCs w:val="24"/>
          <w:lang w:eastAsia="en-GB"/>
        </w:rPr>
        <w:t xml:space="preserve"> as per our previous</w:t>
      </w:r>
      <w:r w:rsidR="006F3416">
        <w:rPr>
          <w:rFonts w:ascii="Calibri" w:eastAsia="MS Mincho" w:hAnsi="Calibri" w:cs="Calibri"/>
          <w:szCs w:val="24"/>
          <w:lang w:eastAsia="en-GB"/>
        </w:rPr>
        <w:t xml:space="preserve"> agreement</w:t>
      </w:r>
      <w:r w:rsidR="00B54721">
        <w:rPr>
          <w:rFonts w:ascii="Calibri" w:eastAsia="MS Mincho" w:hAnsi="Calibri" w:cs="Calibri"/>
          <w:szCs w:val="24"/>
          <w:lang w:eastAsia="en-GB"/>
        </w:rPr>
        <w:t>s</w:t>
      </w:r>
      <w:r w:rsidR="006F3416">
        <w:rPr>
          <w:rFonts w:ascii="Calibri" w:eastAsia="MS Mincho" w:hAnsi="Calibri" w:cs="Calibri"/>
          <w:szCs w:val="24"/>
          <w:lang w:eastAsia="en-GB"/>
        </w:rPr>
        <w:t>.</w:t>
      </w:r>
    </w:p>
    <w:p w14:paraId="65BB2427" w14:textId="745A908E" w:rsidR="003535EF" w:rsidRDefault="006E363A" w:rsidP="00E12F38">
      <w:pPr>
        <w:pStyle w:val="Doc-text2"/>
        <w:tabs>
          <w:tab w:val="clear" w:pos="1622"/>
        </w:tabs>
        <w:ind w:left="0" w:firstLine="0"/>
        <w:rPr>
          <w:rFonts w:ascii="Calibri" w:hAnsi="Calibri" w:cs="Calibri"/>
        </w:rPr>
      </w:pPr>
      <w:r>
        <w:rPr>
          <w:rFonts w:ascii="Calibri" w:hAnsi="Calibri" w:cs="Calibri"/>
        </w:rPr>
        <w:t>According to the FFS</w:t>
      </w:r>
      <w:r w:rsidR="003535EF">
        <w:rPr>
          <w:rFonts w:ascii="Calibri" w:hAnsi="Calibri" w:cs="Calibri"/>
        </w:rPr>
        <w:t xml:space="preserve">, there are </w:t>
      </w:r>
      <w:r>
        <w:rPr>
          <w:rFonts w:ascii="Calibri" w:hAnsi="Calibri" w:cs="Calibri"/>
        </w:rPr>
        <w:t xml:space="preserve">two main </w:t>
      </w:r>
      <w:r w:rsidR="003535EF">
        <w:rPr>
          <w:rFonts w:ascii="Calibri" w:hAnsi="Calibri" w:cs="Calibri"/>
        </w:rPr>
        <w:t>alternatives to broadcast scheduling information</w:t>
      </w:r>
      <w:r w:rsidR="003D195A">
        <w:rPr>
          <w:rFonts w:ascii="Calibri" w:hAnsi="Calibri" w:cs="Calibri"/>
        </w:rPr>
        <w:t xml:space="preserve"> for on-demand SI</w:t>
      </w:r>
      <w:r w:rsidR="003535EF">
        <w:rPr>
          <w:rFonts w:ascii="Calibri" w:hAnsi="Calibri" w:cs="Calibri"/>
        </w:rPr>
        <w:t>.</w:t>
      </w:r>
    </w:p>
    <w:p w14:paraId="6B91C9B8" w14:textId="61046658" w:rsidR="00B211ED" w:rsidRDefault="00B211ED" w:rsidP="003F7838">
      <w:pPr>
        <w:pStyle w:val="Doc-text2"/>
        <w:numPr>
          <w:ilvl w:val="0"/>
          <w:numId w:val="49"/>
        </w:numPr>
        <w:tabs>
          <w:tab w:val="clear" w:pos="1622"/>
        </w:tabs>
        <w:rPr>
          <w:rFonts w:ascii="Calibri" w:hAnsi="Calibri" w:cs="Calibri"/>
        </w:rPr>
      </w:pPr>
      <w:r w:rsidRPr="003F7838">
        <w:rPr>
          <w:rFonts w:ascii="Calibri" w:hAnsi="Calibri" w:cs="Calibri"/>
          <w:b/>
        </w:rPr>
        <w:t>Alternative 1</w:t>
      </w:r>
      <w:r w:rsidRPr="00E12F38">
        <w:rPr>
          <w:rFonts w:ascii="Calibri" w:hAnsi="Calibri" w:cs="Calibri"/>
        </w:rPr>
        <w:t xml:space="preserve">: </w:t>
      </w:r>
      <w:r w:rsidR="00E65369">
        <w:rPr>
          <w:rFonts w:ascii="Calibri" w:hAnsi="Calibri" w:cs="Calibri"/>
        </w:rPr>
        <w:t>Only t</w:t>
      </w:r>
      <w:r w:rsidRPr="00B211ED">
        <w:rPr>
          <w:rFonts w:ascii="Calibri" w:hAnsi="Calibri" w:cs="Calibri"/>
        </w:rPr>
        <w:t>he</w:t>
      </w:r>
      <w:r>
        <w:rPr>
          <w:rFonts w:ascii="Calibri" w:hAnsi="Calibri" w:cs="Calibri"/>
        </w:rPr>
        <w:t xml:space="preserve"> scheduling information will be included in </w:t>
      </w:r>
      <w:r w:rsidR="00B67372">
        <w:rPr>
          <w:rFonts w:ascii="Calibri" w:hAnsi="Calibri" w:cs="Calibri"/>
        </w:rPr>
        <w:t xml:space="preserve">minimum SI </w:t>
      </w:r>
      <w:r w:rsidR="00EC6485">
        <w:rPr>
          <w:rFonts w:ascii="Calibri" w:hAnsi="Calibri" w:cs="Calibri"/>
        </w:rPr>
        <w:t>e.g.</w:t>
      </w:r>
      <w:r>
        <w:rPr>
          <w:rFonts w:ascii="Calibri" w:hAnsi="Calibri" w:cs="Calibri"/>
        </w:rPr>
        <w:t>SIB1.</w:t>
      </w:r>
    </w:p>
    <w:p w14:paraId="6EA7659F" w14:textId="4C7CDF6C" w:rsidR="007A7A4B" w:rsidRDefault="00FB014C" w:rsidP="00E12F38">
      <w:pPr>
        <w:pStyle w:val="Doc-text2"/>
        <w:tabs>
          <w:tab w:val="clear" w:pos="1622"/>
        </w:tabs>
        <w:ind w:left="0" w:firstLine="0"/>
        <w:rPr>
          <w:rFonts w:ascii="Calibri" w:hAnsi="Calibri" w:cs="Calibri"/>
        </w:rPr>
      </w:pPr>
      <w:r>
        <w:rPr>
          <w:rFonts w:ascii="Calibri" w:hAnsi="Calibri" w:cs="Calibri"/>
        </w:rPr>
        <w:t>As in LTE, all the SIB</w:t>
      </w:r>
      <w:r w:rsidR="00CD3D2D">
        <w:rPr>
          <w:rFonts w:ascii="Calibri" w:hAnsi="Calibri" w:cs="Calibri"/>
        </w:rPr>
        <w:t>s</w:t>
      </w:r>
      <w:r>
        <w:rPr>
          <w:rFonts w:ascii="Calibri" w:hAnsi="Calibri" w:cs="Calibri"/>
        </w:rPr>
        <w:t xml:space="preserve"> scheduling information including the other SIs will be included in the </w:t>
      </w:r>
      <w:r w:rsidR="00940571">
        <w:rPr>
          <w:rFonts w:ascii="Calibri" w:hAnsi="Calibri" w:cs="Calibri"/>
        </w:rPr>
        <w:t>e.g.</w:t>
      </w:r>
      <w:r>
        <w:rPr>
          <w:rFonts w:ascii="Calibri" w:hAnsi="Calibri" w:cs="Calibri"/>
        </w:rPr>
        <w:t>SIB1.</w:t>
      </w:r>
      <w:r w:rsidR="003D195A">
        <w:rPr>
          <w:rFonts w:ascii="Calibri" w:hAnsi="Calibri" w:cs="Calibri"/>
        </w:rPr>
        <w:t xml:space="preserve"> UEs do not assume the on-demand SIB is </w:t>
      </w:r>
      <w:r w:rsidR="0020546A">
        <w:rPr>
          <w:rFonts w:ascii="Calibri" w:hAnsi="Calibri" w:cs="Calibri"/>
        </w:rPr>
        <w:t xml:space="preserve">periodically </w:t>
      </w:r>
      <w:r w:rsidR="003D195A">
        <w:rPr>
          <w:rFonts w:ascii="Calibri" w:hAnsi="Calibri" w:cs="Calibri"/>
        </w:rPr>
        <w:t>broadcast, therefore always need to transmit the SI request.</w:t>
      </w:r>
    </w:p>
    <w:p w14:paraId="5B1CB0A4" w14:textId="7EBC2DF9" w:rsidR="00126FF6" w:rsidRDefault="004F4FB7" w:rsidP="008319E3">
      <w:pPr>
        <w:pStyle w:val="Doc-text2"/>
        <w:numPr>
          <w:ilvl w:val="0"/>
          <w:numId w:val="49"/>
        </w:numPr>
        <w:tabs>
          <w:tab w:val="clear" w:pos="1622"/>
        </w:tabs>
        <w:rPr>
          <w:rFonts w:ascii="Calibri" w:hAnsi="Calibri" w:cs="Calibri"/>
        </w:rPr>
      </w:pPr>
      <w:r>
        <w:rPr>
          <w:rFonts w:ascii="Calibri" w:hAnsi="Calibri" w:cs="Calibri"/>
          <w:b/>
        </w:rPr>
        <w:t>Alternative 2</w:t>
      </w:r>
      <w:r w:rsidR="00126FF6">
        <w:rPr>
          <w:rFonts w:ascii="Calibri" w:hAnsi="Calibri" w:cs="Calibri"/>
          <w:b/>
        </w:rPr>
        <w:t>:</w:t>
      </w:r>
      <w:r w:rsidR="009A6302">
        <w:rPr>
          <w:rFonts w:ascii="Calibri" w:hAnsi="Calibri" w:cs="Calibri"/>
          <w:b/>
        </w:rPr>
        <w:t xml:space="preserve"> </w:t>
      </w:r>
      <w:r w:rsidR="009A6302" w:rsidRPr="009A6302">
        <w:rPr>
          <w:rFonts w:ascii="Calibri" w:hAnsi="Calibri" w:cs="Calibri"/>
        </w:rPr>
        <w:t>An</w:t>
      </w:r>
      <w:r w:rsidR="009A6302">
        <w:rPr>
          <w:rFonts w:ascii="Calibri" w:hAnsi="Calibri" w:cs="Calibri"/>
        </w:rPr>
        <w:t xml:space="preserve"> additional </w:t>
      </w:r>
      <w:r w:rsidR="00871AF0">
        <w:rPr>
          <w:rFonts w:ascii="Calibri" w:hAnsi="Calibri" w:cs="Calibri"/>
        </w:rPr>
        <w:t>indication</w:t>
      </w:r>
      <w:r w:rsidR="001C6287">
        <w:rPr>
          <w:rFonts w:ascii="Calibri" w:hAnsi="Calibri" w:cs="Calibri"/>
        </w:rPr>
        <w:t xml:space="preserve"> as well as scheduling information will be included</w:t>
      </w:r>
      <w:r w:rsidR="00E75292">
        <w:rPr>
          <w:rFonts w:ascii="Calibri" w:hAnsi="Calibri" w:cs="Calibri"/>
        </w:rPr>
        <w:t xml:space="preserve"> in the minimum SI</w:t>
      </w:r>
      <w:r w:rsidR="001C6287">
        <w:rPr>
          <w:rFonts w:ascii="Calibri" w:hAnsi="Calibri" w:cs="Calibri"/>
        </w:rPr>
        <w:t>.</w:t>
      </w:r>
      <w:r w:rsidR="009A6302" w:rsidRPr="009A6302">
        <w:rPr>
          <w:rFonts w:ascii="Calibri" w:hAnsi="Calibri" w:cs="Calibri"/>
        </w:rPr>
        <w:t xml:space="preserve"> </w:t>
      </w:r>
      <w:r w:rsidR="00126FF6" w:rsidRPr="009A6302">
        <w:rPr>
          <w:rFonts w:ascii="Calibri" w:hAnsi="Calibri" w:cs="Calibri"/>
        </w:rPr>
        <w:t xml:space="preserve"> </w:t>
      </w:r>
    </w:p>
    <w:p w14:paraId="53692832" w14:textId="60940398" w:rsidR="00F75A13" w:rsidRDefault="00126FF6" w:rsidP="00126FF6">
      <w:pPr>
        <w:pStyle w:val="Doc-text2"/>
        <w:tabs>
          <w:tab w:val="clear" w:pos="1622"/>
        </w:tabs>
        <w:ind w:left="0" w:firstLine="0"/>
        <w:rPr>
          <w:rFonts w:ascii="Calibri" w:hAnsi="Calibri" w:cs="Calibri"/>
        </w:rPr>
      </w:pPr>
      <w:r w:rsidRPr="00126FF6">
        <w:rPr>
          <w:rFonts w:ascii="Calibri" w:hAnsi="Calibri" w:cs="Calibri"/>
        </w:rPr>
        <w:t>For</w:t>
      </w:r>
      <w:r>
        <w:rPr>
          <w:rFonts w:ascii="Calibri" w:hAnsi="Calibri" w:cs="Calibri"/>
        </w:rPr>
        <w:t xml:space="preserve"> this alternative, </w:t>
      </w:r>
      <w:r w:rsidR="000E6989">
        <w:rPr>
          <w:rFonts w:ascii="Calibri" w:hAnsi="Calibri" w:cs="Calibri"/>
        </w:rPr>
        <w:t xml:space="preserve">an indication that </w:t>
      </w:r>
      <w:r>
        <w:rPr>
          <w:rFonts w:ascii="Calibri" w:hAnsi="Calibri" w:cs="Calibri"/>
        </w:rPr>
        <w:t xml:space="preserve">the other SI SIBs </w:t>
      </w:r>
      <w:r w:rsidR="006E363A">
        <w:rPr>
          <w:rFonts w:ascii="Calibri" w:hAnsi="Calibri" w:cs="Calibri"/>
        </w:rPr>
        <w:t xml:space="preserve">are currently </w:t>
      </w:r>
      <w:r w:rsidR="00A56197">
        <w:rPr>
          <w:rFonts w:ascii="Calibri" w:hAnsi="Calibri" w:cs="Calibri"/>
        </w:rPr>
        <w:t>being/</w:t>
      </w:r>
      <w:r>
        <w:rPr>
          <w:rFonts w:ascii="Calibri" w:hAnsi="Calibri" w:cs="Calibri"/>
        </w:rPr>
        <w:t>to be broadcasted</w:t>
      </w:r>
      <w:r w:rsidR="0073346E">
        <w:rPr>
          <w:rFonts w:ascii="Calibri" w:hAnsi="Calibri" w:cs="Calibri"/>
        </w:rPr>
        <w:t xml:space="preserve"> </w:t>
      </w:r>
      <w:r w:rsidR="006E363A">
        <w:rPr>
          <w:rFonts w:ascii="Calibri" w:hAnsi="Calibri" w:cs="Calibri"/>
        </w:rPr>
        <w:t xml:space="preserve">is provided (e.g. in MIB or SIB1, or intermediate SIB) </w:t>
      </w:r>
      <w:r w:rsidR="0073346E">
        <w:rPr>
          <w:rFonts w:ascii="Calibri" w:hAnsi="Calibri" w:cs="Calibri"/>
        </w:rPr>
        <w:t xml:space="preserve">and the </w:t>
      </w:r>
      <w:r w:rsidR="006E363A">
        <w:rPr>
          <w:rFonts w:ascii="Calibri" w:hAnsi="Calibri" w:cs="Calibri"/>
        </w:rPr>
        <w:t xml:space="preserve">detailed </w:t>
      </w:r>
      <w:r w:rsidR="0073346E">
        <w:rPr>
          <w:rFonts w:ascii="Calibri" w:hAnsi="Calibri" w:cs="Calibri"/>
        </w:rPr>
        <w:t>scheduling information will be broadcasted in the SIB1.</w:t>
      </w:r>
      <w:r w:rsidR="003D195A">
        <w:rPr>
          <w:rFonts w:ascii="Calibri" w:hAnsi="Calibri" w:cs="Calibri"/>
        </w:rPr>
        <w:t xml:space="preserve"> A UE which needs to receive an on-demand SIB checks this indication, and if it is already being broadcast then the UE does not need to send an SI request.</w:t>
      </w:r>
    </w:p>
    <w:p w14:paraId="70E0DDC8" w14:textId="77777777" w:rsidR="00F75A13" w:rsidRDefault="00F75A13" w:rsidP="00126FF6">
      <w:pPr>
        <w:pStyle w:val="Doc-text2"/>
        <w:tabs>
          <w:tab w:val="clear" w:pos="1622"/>
        </w:tabs>
        <w:ind w:left="0" w:firstLine="0"/>
        <w:rPr>
          <w:rFonts w:ascii="Calibri" w:hAnsi="Calibri" w:cs="Calibri"/>
        </w:rPr>
      </w:pPr>
    </w:p>
    <w:p w14:paraId="6266BFF0" w14:textId="4E2BCD9B" w:rsidR="007E5A10" w:rsidRDefault="00EC038A" w:rsidP="007E5A10">
      <w:pPr>
        <w:pStyle w:val="Doc-text2"/>
        <w:tabs>
          <w:tab w:val="clear" w:pos="1622"/>
        </w:tabs>
        <w:ind w:left="0" w:firstLine="0"/>
        <w:rPr>
          <w:rFonts w:ascii="Calibri" w:hAnsi="Calibri" w:cs="Calibri"/>
        </w:rPr>
      </w:pPr>
      <w:r>
        <w:rPr>
          <w:rFonts w:ascii="Calibri" w:hAnsi="Calibri" w:cs="Calibri"/>
        </w:rPr>
        <w:t>T</w:t>
      </w:r>
      <w:r w:rsidR="007E5A10">
        <w:rPr>
          <w:rFonts w:ascii="Calibri" w:hAnsi="Calibri" w:cs="Calibri"/>
        </w:rPr>
        <w:t xml:space="preserve">he alternative 2 which divides the scheduling information into two parts where the first part indicates whether an on demand SI is being/to be broadcasted or not and second part includes the </w:t>
      </w:r>
      <w:r w:rsidR="00BB6BB1">
        <w:rPr>
          <w:rFonts w:ascii="Calibri" w:hAnsi="Calibri" w:cs="Calibri"/>
        </w:rPr>
        <w:t>detailed</w:t>
      </w:r>
      <w:r w:rsidR="007E5A10">
        <w:rPr>
          <w:rFonts w:ascii="Calibri" w:hAnsi="Calibri" w:cs="Calibri"/>
        </w:rPr>
        <w:t xml:space="preserve"> scheduling information of corresponding on demand SI if being/to be scheduled will </w:t>
      </w:r>
      <w:r w:rsidR="00AC2BC4">
        <w:rPr>
          <w:rFonts w:ascii="Calibri" w:hAnsi="Calibri" w:cs="Calibri"/>
        </w:rPr>
        <w:t>reduce the numb</w:t>
      </w:r>
      <w:r w:rsidR="007E5A10">
        <w:rPr>
          <w:rFonts w:ascii="Calibri" w:hAnsi="Calibri" w:cs="Calibri"/>
        </w:rPr>
        <w:t xml:space="preserve">er of </w:t>
      </w:r>
      <w:r w:rsidR="008A7D21">
        <w:rPr>
          <w:rFonts w:ascii="Calibri" w:hAnsi="Calibri" w:cs="Calibri"/>
        </w:rPr>
        <w:t xml:space="preserve">unnecessary </w:t>
      </w:r>
      <w:r w:rsidR="00DA2D52">
        <w:rPr>
          <w:rFonts w:ascii="Calibri" w:hAnsi="Calibri" w:cs="Calibri"/>
        </w:rPr>
        <w:t xml:space="preserve">on </w:t>
      </w:r>
      <w:r w:rsidR="007E5A10">
        <w:rPr>
          <w:rFonts w:ascii="Calibri" w:hAnsi="Calibri" w:cs="Calibri"/>
        </w:rPr>
        <w:t xml:space="preserve">demand </w:t>
      </w:r>
      <w:r w:rsidR="00FF2561">
        <w:rPr>
          <w:rFonts w:ascii="Calibri" w:hAnsi="Calibri" w:cs="Calibri"/>
        </w:rPr>
        <w:t xml:space="preserve">SI </w:t>
      </w:r>
      <w:r w:rsidR="007E5A10">
        <w:rPr>
          <w:rFonts w:ascii="Calibri" w:hAnsi="Calibri" w:cs="Calibri"/>
        </w:rPr>
        <w:t>request</w:t>
      </w:r>
      <w:r w:rsidR="008A7D21">
        <w:rPr>
          <w:rFonts w:ascii="Calibri" w:hAnsi="Calibri" w:cs="Calibri"/>
        </w:rPr>
        <w:t>s</w:t>
      </w:r>
      <w:r w:rsidR="007E5A10">
        <w:rPr>
          <w:rFonts w:ascii="Calibri" w:hAnsi="Calibri" w:cs="Calibri"/>
        </w:rPr>
        <w:t xml:space="preserve"> in the uplink.</w:t>
      </w:r>
    </w:p>
    <w:p w14:paraId="7DD152E9" w14:textId="77777777" w:rsidR="007E5A10" w:rsidRDefault="007E5A10" w:rsidP="00126FF6">
      <w:pPr>
        <w:pStyle w:val="Doc-text2"/>
        <w:tabs>
          <w:tab w:val="clear" w:pos="1622"/>
        </w:tabs>
        <w:ind w:left="0" w:firstLine="0"/>
        <w:rPr>
          <w:rFonts w:ascii="Calibri" w:hAnsi="Calibri" w:cs="Calibri"/>
        </w:rPr>
      </w:pPr>
    </w:p>
    <w:p w14:paraId="7080D907" w14:textId="25FC624D" w:rsidR="000A6E6F" w:rsidRDefault="00B70D3B" w:rsidP="0041163F">
      <w:pPr>
        <w:pStyle w:val="Doc-text2"/>
        <w:tabs>
          <w:tab w:val="clear" w:pos="1622"/>
        </w:tabs>
        <w:ind w:left="0" w:firstLine="0"/>
        <w:rPr>
          <w:rFonts w:ascii="Calibri" w:hAnsi="Calibri" w:cs="Calibri"/>
        </w:rPr>
      </w:pPr>
      <w:r>
        <w:rPr>
          <w:rFonts w:ascii="Calibri" w:hAnsi="Calibri" w:cs="Calibri"/>
        </w:rPr>
        <w:lastRenderedPageBreak/>
        <w:t xml:space="preserve">The other SI is not assumed to be broadcasted periodically. </w:t>
      </w:r>
      <w:r w:rsidR="00B56EBE">
        <w:rPr>
          <w:rFonts w:ascii="Calibri" w:hAnsi="Calibri" w:cs="Calibri"/>
        </w:rPr>
        <w:t>Suppose</w:t>
      </w:r>
      <w:r w:rsidR="00B860FE">
        <w:rPr>
          <w:rFonts w:ascii="Calibri" w:hAnsi="Calibri" w:cs="Calibri"/>
        </w:rPr>
        <w:t xml:space="preserve"> MIB will be broadcasted in NR-PBCH</w:t>
      </w:r>
      <w:r w:rsidR="00496B62">
        <w:rPr>
          <w:rFonts w:ascii="Calibri" w:hAnsi="Calibri" w:cs="Calibri"/>
        </w:rPr>
        <w:t xml:space="preserve"> which </w:t>
      </w:r>
      <w:r w:rsidR="006E363A">
        <w:rPr>
          <w:rFonts w:ascii="Calibri" w:hAnsi="Calibri" w:cs="Calibri"/>
        </w:rPr>
        <w:t>w</w:t>
      </w:r>
      <w:r w:rsidR="00496B62">
        <w:rPr>
          <w:rFonts w:ascii="Calibri" w:hAnsi="Calibri" w:cs="Calibri"/>
        </w:rPr>
        <w:t>ould have</w:t>
      </w:r>
      <w:r w:rsidR="00170AF8">
        <w:rPr>
          <w:rFonts w:ascii="Calibri" w:hAnsi="Calibri" w:cs="Calibri"/>
        </w:rPr>
        <w:t xml:space="preserve"> more</w:t>
      </w:r>
      <w:r w:rsidR="00505E1A">
        <w:rPr>
          <w:rFonts w:ascii="Calibri" w:hAnsi="Calibri" w:cs="Calibri"/>
        </w:rPr>
        <w:t xml:space="preserve"> frequent periodicity and </w:t>
      </w:r>
      <w:r w:rsidR="006E363A">
        <w:rPr>
          <w:rFonts w:ascii="Calibri" w:hAnsi="Calibri" w:cs="Calibri"/>
        </w:rPr>
        <w:t xml:space="preserve">a </w:t>
      </w:r>
      <w:r w:rsidR="00505E1A">
        <w:rPr>
          <w:rFonts w:ascii="Calibri" w:hAnsi="Calibri" w:cs="Calibri"/>
        </w:rPr>
        <w:t>fixed relationship with NR-PSS and/or NR-SSS</w:t>
      </w:r>
      <w:r w:rsidR="001358A1">
        <w:rPr>
          <w:rFonts w:ascii="Calibri" w:hAnsi="Calibri" w:cs="Calibri"/>
        </w:rPr>
        <w:t>,</w:t>
      </w:r>
      <w:r w:rsidR="00AB38F2">
        <w:rPr>
          <w:rFonts w:ascii="Calibri" w:hAnsi="Calibri" w:cs="Calibri"/>
        </w:rPr>
        <w:t xml:space="preserve"> i</w:t>
      </w:r>
      <w:r w:rsidR="001358A1">
        <w:rPr>
          <w:rFonts w:ascii="Calibri" w:hAnsi="Calibri" w:cs="Calibri"/>
        </w:rPr>
        <w:t>f such additional indication</w:t>
      </w:r>
      <w:r w:rsidR="00987C05">
        <w:rPr>
          <w:rFonts w:ascii="Calibri" w:hAnsi="Calibri" w:cs="Calibri"/>
        </w:rPr>
        <w:t xml:space="preserve"> </w:t>
      </w:r>
      <w:r w:rsidR="008E2620">
        <w:rPr>
          <w:rFonts w:ascii="Calibri" w:hAnsi="Calibri" w:cs="Calibri"/>
        </w:rPr>
        <w:t xml:space="preserve">is included in MIB, then </w:t>
      </w:r>
      <w:r w:rsidR="00987C05">
        <w:rPr>
          <w:rFonts w:ascii="Calibri" w:hAnsi="Calibri" w:cs="Calibri"/>
        </w:rPr>
        <w:t>UE can get the</w:t>
      </w:r>
      <w:r w:rsidR="00CB42BA">
        <w:rPr>
          <w:rFonts w:ascii="Calibri" w:hAnsi="Calibri" w:cs="Calibri"/>
        </w:rPr>
        <w:t xml:space="preserve"> up-to-date</w:t>
      </w:r>
      <w:r w:rsidR="00987C05">
        <w:rPr>
          <w:rFonts w:ascii="Calibri" w:hAnsi="Calibri" w:cs="Calibri"/>
        </w:rPr>
        <w:t xml:space="preserve"> information of whether the interested other SIs </w:t>
      </w:r>
      <w:r w:rsidR="003D1D9E">
        <w:rPr>
          <w:rFonts w:ascii="Calibri" w:hAnsi="Calibri" w:cs="Calibri"/>
        </w:rPr>
        <w:t>are being/</w:t>
      </w:r>
      <w:r w:rsidR="00987C05">
        <w:rPr>
          <w:rFonts w:ascii="Calibri" w:hAnsi="Calibri" w:cs="Calibri"/>
        </w:rPr>
        <w:t xml:space="preserve">will be broadcasted or not </w:t>
      </w:r>
      <w:r w:rsidR="00AB47DD">
        <w:rPr>
          <w:rFonts w:ascii="Calibri" w:hAnsi="Calibri" w:cs="Calibri"/>
        </w:rPr>
        <w:t xml:space="preserve">hence making the </w:t>
      </w:r>
      <w:r w:rsidR="00CF2CD7">
        <w:rPr>
          <w:rFonts w:ascii="Calibri" w:hAnsi="Calibri" w:cs="Calibri"/>
        </w:rPr>
        <w:t xml:space="preserve">timely </w:t>
      </w:r>
      <w:r w:rsidR="00AB47DD">
        <w:rPr>
          <w:rFonts w:ascii="Calibri" w:hAnsi="Calibri" w:cs="Calibri"/>
        </w:rPr>
        <w:t xml:space="preserve">decision </w:t>
      </w:r>
      <w:r w:rsidR="009058E6">
        <w:rPr>
          <w:rFonts w:ascii="Calibri" w:hAnsi="Calibri" w:cs="Calibri"/>
        </w:rPr>
        <w:t xml:space="preserve">to </w:t>
      </w:r>
      <w:r w:rsidR="002F2AA9">
        <w:rPr>
          <w:rFonts w:ascii="Calibri" w:hAnsi="Calibri" w:cs="Calibri"/>
        </w:rPr>
        <w:t>s</w:t>
      </w:r>
      <w:r w:rsidR="001179F9">
        <w:rPr>
          <w:rFonts w:ascii="Calibri" w:hAnsi="Calibri" w:cs="Calibri"/>
        </w:rPr>
        <w:t xml:space="preserve">end other SI request </w:t>
      </w:r>
      <w:r w:rsidR="00CF2CD7">
        <w:rPr>
          <w:rFonts w:ascii="Calibri" w:hAnsi="Calibri" w:cs="Calibri"/>
        </w:rPr>
        <w:t>if necessary in order to reduce the latency to acquire on demand SI</w:t>
      </w:r>
      <w:r w:rsidR="001F7F3B">
        <w:rPr>
          <w:rFonts w:ascii="Calibri" w:hAnsi="Calibri" w:cs="Calibri"/>
        </w:rPr>
        <w:t>, rather than rel</w:t>
      </w:r>
      <w:r w:rsidR="00AD048D">
        <w:rPr>
          <w:rFonts w:ascii="Calibri" w:hAnsi="Calibri" w:cs="Calibri"/>
        </w:rPr>
        <w:t>ying on waiting the periodic</w:t>
      </w:r>
      <w:r w:rsidR="001F7F3B">
        <w:rPr>
          <w:rFonts w:ascii="Calibri" w:hAnsi="Calibri" w:cs="Calibri"/>
        </w:rPr>
        <w:t xml:space="preserve"> (usually with longer periodicity)</w:t>
      </w:r>
      <w:r w:rsidR="00B460B9">
        <w:rPr>
          <w:rFonts w:ascii="Calibri" w:hAnsi="Calibri" w:cs="Calibri"/>
        </w:rPr>
        <w:t xml:space="preserve"> scheduling information</w:t>
      </w:r>
      <w:r w:rsidR="00AB47DD">
        <w:rPr>
          <w:rFonts w:ascii="Calibri" w:hAnsi="Calibri" w:cs="Calibri"/>
        </w:rPr>
        <w:t>.</w:t>
      </w:r>
      <w:r w:rsidR="005E3057">
        <w:rPr>
          <w:rFonts w:ascii="Calibri" w:hAnsi="Calibri" w:cs="Calibri"/>
        </w:rPr>
        <w:t xml:space="preserve"> Therefore, to include the indication in MIB may have additional benefit to</w:t>
      </w:r>
      <w:r w:rsidR="00E04233">
        <w:rPr>
          <w:rFonts w:ascii="Calibri" w:hAnsi="Calibri" w:cs="Calibri"/>
        </w:rPr>
        <w:t xml:space="preserve"> reduce on demand SI acquisition latency</w:t>
      </w:r>
      <w:r w:rsidR="005E3057">
        <w:rPr>
          <w:rFonts w:ascii="Calibri" w:hAnsi="Calibri" w:cs="Calibri"/>
        </w:rPr>
        <w:t xml:space="preserve">. </w:t>
      </w:r>
      <w:r w:rsidR="00496B62">
        <w:rPr>
          <w:rFonts w:ascii="Calibri" w:hAnsi="Calibri" w:cs="Calibri"/>
        </w:rPr>
        <w:t xml:space="preserve"> </w:t>
      </w:r>
      <w:r w:rsidR="00126FF6">
        <w:rPr>
          <w:rFonts w:ascii="Calibri" w:hAnsi="Calibri" w:cs="Calibri"/>
        </w:rPr>
        <w:t xml:space="preserve"> </w:t>
      </w:r>
      <w:r w:rsidR="0061249B" w:rsidRPr="00126FF6">
        <w:rPr>
          <w:rFonts w:ascii="Calibri" w:hAnsi="Calibri" w:cs="Calibri"/>
        </w:rPr>
        <w:t xml:space="preserve"> </w:t>
      </w:r>
      <w:r w:rsidR="00B91856" w:rsidRPr="00126FF6">
        <w:rPr>
          <w:rFonts w:ascii="Calibri" w:hAnsi="Calibri" w:cs="Calibri"/>
        </w:rPr>
        <w:t xml:space="preserve"> </w:t>
      </w:r>
      <w:r w:rsidR="00E07D7A" w:rsidRPr="00126FF6">
        <w:rPr>
          <w:rFonts w:ascii="Calibri" w:hAnsi="Calibri" w:cs="Calibri"/>
        </w:rPr>
        <w:t xml:space="preserve"> </w:t>
      </w:r>
    </w:p>
    <w:p w14:paraId="76DBC3C8" w14:textId="77777777" w:rsidR="005C39B8" w:rsidRDefault="005C39B8" w:rsidP="0041163F">
      <w:pPr>
        <w:pStyle w:val="Doc-text2"/>
        <w:tabs>
          <w:tab w:val="clear" w:pos="1622"/>
        </w:tabs>
        <w:ind w:left="0" w:firstLine="0"/>
        <w:rPr>
          <w:rFonts w:ascii="Calibri" w:hAnsi="Calibri" w:cs="Calibri"/>
        </w:rPr>
      </w:pPr>
    </w:p>
    <w:p w14:paraId="2B7D12CA" w14:textId="1A96C0DD" w:rsidR="00607A0C" w:rsidRPr="00BD41D3" w:rsidRDefault="00607A0C" w:rsidP="00607A0C">
      <w:pPr>
        <w:pStyle w:val="Doc-text2"/>
        <w:tabs>
          <w:tab w:val="clear" w:pos="1622"/>
        </w:tabs>
        <w:ind w:left="0" w:firstLine="0"/>
        <w:rPr>
          <w:rFonts w:ascii="Calibri" w:hAnsi="Calibri" w:cs="Calibri"/>
          <w:b/>
        </w:rPr>
      </w:pPr>
      <w:r w:rsidRPr="00FB69D3">
        <w:rPr>
          <w:rFonts w:ascii="Calibri" w:hAnsi="Calibri" w:cs="Calibri"/>
          <w:b/>
        </w:rPr>
        <w:t>Proposal 1:</w:t>
      </w:r>
      <w:r w:rsidR="00057403">
        <w:rPr>
          <w:rFonts w:ascii="Calibri" w:hAnsi="Calibri" w:cs="Calibri"/>
          <w:b/>
        </w:rPr>
        <w:t xml:space="preserve"> </w:t>
      </w:r>
      <w:r w:rsidR="00B8534C" w:rsidRPr="00BD41D3">
        <w:rPr>
          <w:rFonts w:ascii="Calibri" w:hAnsi="Calibri" w:cs="Calibri"/>
          <w:b/>
        </w:rPr>
        <w:t>An additional indication that an on demand SI is actually being</w:t>
      </w:r>
      <w:r w:rsidR="00AF7754" w:rsidRPr="00BD41D3">
        <w:rPr>
          <w:rFonts w:ascii="Calibri" w:hAnsi="Calibri" w:cs="Calibri"/>
          <w:b/>
        </w:rPr>
        <w:t>/to be</w:t>
      </w:r>
      <w:r w:rsidR="00B8534C" w:rsidRPr="00BD41D3">
        <w:rPr>
          <w:rFonts w:ascii="Calibri" w:hAnsi="Calibri" w:cs="Calibri"/>
          <w:b/>
        </w:rPr>
        <w:t xml:space="preserve"> broadcast</w:t>
      </w:r>
      <w:r w:rsidR="00324893" w:rsidRPr="00BD41D3">
        <w:rPr>
          <w:rFonts w:ascii="Calibri" w:hAnsi="Calibri" w:cs="Calibri"/>
          <w:b/>
        </w:rPr>
        <w:t>ed</w:t>
      </w:r>
      <w:r w:rsidR="00E15783" w:rsidRPr="00BD41D3">
        <w:rPr>
          <w:rFonts w:ascii="Calibri" w:hAnsi="Calibri" w:cs="Calibri"/>
          <w:b/>
        </w:rPr>
        <w:t xml:space="preserve"> should be included in the minimum SI</w:t>
      </w:r>
      <w:r w:rsidRPr="00BD41D3">
        <w:rPr>
          <w:rFonts w:ascii="Calibri" w:hAnsi="Calibri" w:cs="Calibri"/>
          <w:b/>
        </w:rPr>
        <w:t>.</w:t>
      </w:r>
      <w:r w:rsidR="00A41FC9" w:rsidRPr="00BD41D3">
        <w:rPr>
          <w:rFonts w:ascii="Calibri" w:hAnsi="Calibri" w:cs="Calibri"/>
          <w:b/>
        </w:rPr>
        <w:t xml:space="preserve"> W</w:t>
      </w:r>
      <w:r w:rsidR="00E15783" w:rsidRPr="00BD41D3">
        <w:rPr>
          <w:rFonts w:ascii="Calibri" w:hAnsi="Calibri" w:cs="Calibri"/>
          <w:b/>
        </w:rPr>
        <w:t xml:space="preserve">hether this additional indication will be included in MIB or </w:t>
      </w:r>
      <w:r w:rsidR="006E363A">
        <w:rPr>
          <w:rFonts w:ascii="Calibri" w:hAnsi="Calibri" w:cs="Calibri"/>
          <w:b/>
        </w:rPr>
        <w:t>elsewhere</w:t>
      </w:r>
      <w:r w:rsidR="006E363A" w:rsidRPr="00BD41D3">
        <w:rPr>
          <w:rFonts w:ascii="Calibri" w:hAnsi="Calibri" w:cs="Calibri"/>
          <w:b/>
        </w:rPr>
        <w:t xml:space="preserve"> </w:t>
      </w:r>
      <w:r w:rsidR="00FF520E">
        <w:rPr>
          <w:rFonts w:ascii="Calibri" w:hAnsi="Calibri" w:cs="Calibri"/>
          <w:b/>
        </w:rPr>
        <w:t>should</w:t>
      </w:r>
      <w:r w:rsidR="00316A98" w:rsidRPr="00BD41D3">
        <w:rPr>
          <w:rFonts w:ascii="Calibri" w:hAnsi="Calibri" w:cs="Calibri"/>
          <w:b/>
        </w:rPr>
        <w:t xml:space="preserve"> be discussed</w:t>
      </w:r>
      <w:r w:rsidR="00E15783" w:rsidRPr="00BD41D3">
        <w:rPr>
          <w:rFonts w:ascii="Calibri" w:hAnsi="Calibri" w:cs="Calibri"/>
          <w:b/>
        </w:rPr>
        <w:t xml:space="preserve">.  </w:t>
      </w:r>
    </w:p>
    <w:p w14:paraId="7B8D0D4D" w14:textId="77777777" w:rsidR="00EF4C68" w:rsidRPr="00FB69D3" w:rsidRDefault="00EF4C68" w:rsidP="00607A0C">
      <w:pPr>
        <w:pStyle w:val="Doc-text2"/>
        <w:tabs>
          <w:tab w:val="clear" w:pos="1622"/>
        </w:tabs>
        <w:ind w:left="0" w:firstLine="0"/>
        <w:rPr>
          <w:rFonts w:ascii="Calibri" w:hAnsi="Calibri" w:cs="Calibri"/>
          <w:b/>
        </w:rPr>
      </w:pPr>
    </w:p>
    <w:p w14:paraId="33857F05" w14:textId="3C096181" w:rsidR="00E52258" w:rsidRDefault="00E52258" w:rsidP="00CF301B">
      <w:pPr>
        <w:pStyle w:val="Doc-text2"/>
        <w:tabs>
          <w:tab w:val="clear" w:pos="1622"/>
        </w:tabs>
        <w:ind w:left="0" w:firstLine="0"/>
        <w:rPr>
          <w:rFonts w:ascii="Calibri" w:hAnsi="Calibri" w:cs="Calibri"/>
        </w:rPr>
      </w:pPr>
      <w:r>
        <w:rPr>
          <w:rFonts w:ascii="Calibri" w:hAnsi="Calibri" w:cs="Calibri"/>
        </w:rPr>
        <w:t xml:space="preserve">For the format of this additional indication, it would be a bitmap as per SI block or a SIB group/type based in order to </w:t>
      </w:r>
      <w:r w:rsidR="002F487B">
        <w:rPr>
          <w:rFonts w:ascii="Calibri" w:hAnsi="Calibri" w:cs="Calibri"/>
        </w:rPr>
        <w:t xml:space="preserve">save the </w:t>
      </w:r>
      <w:r w:rsidR="00F95623">
        <w:rPr>
          <w:rFonts w:ascii="Calibri" w:hAnsi="Calibri" w:cs="Calibri"/>
        </w:rPr>
        <w:t xml:space="preserve">signalling </w:t>
      </w:r>
      <w:r w:rsidR="002F487B">
        <w:rPr>
          <w:rFonts w:ascii="Calibri" w:hAnsi="Calibri" w:cs="Calibri"/>
        </w:rPr>
        <w:t>overhead.</w:t>
      </w:r>
      <w:r w:rsidR="009762B9">
        <w:rPr>
          <w:rFonts w:ascii="Calibri" w:hAnsi="Calibri" w:cs="Calibri"/>
        </w:rPr>
        <w:t xml:space="preserve"> Together with the discussion of whether such indication </w:t>
      </w:r>
      <w:r w:rsidR="00E546B8">
        <w:rPr>
          <w:rFonts w:ascii="Calibri" w:hAnsi="Calibri" w:cs="Calibri"/>
        </w:rPr>
        <w:t>should be included in MIB or elsewhere</w:t>
      </w:r>
      <w:r w:rsidR="009762B9">
        <w:rPr>
          <w:rFonts w:ascii="Calibri" w:hAnsi="Calibri" w:cs="Calibri"/>
        </w:rPr>
        <w:t xml:space="preserve"> </w:t>
      </w:r>
      <w:r w:rsidR="008A241F">
        <w:rPr>
          <w:rFonts w:ascii="Calibri" w:hAnsi="Calibri" w:cs="Calibri"/>
        </w:rPr>
        <w:t>c</w:t>
      </w:r>
      <w:r w:rsidR="003A2FEE">
        <w:rPr>
          <w:rFonts w:ascii="Calibri" w:hAnsi="Calibri" w:cs="Calibri"/>
        </w:rPr>
        <w:t>ould be discussed</w:t>
      </w:r>
      <w:r w:rsidR="0050287C">
        <w:rPr>
          <w:rFonts w:ascii="Calibri" w:hAnsi="Calibri" w:cs="Calibri"/>
        </w:rPr>
        <w:t>.</w:t>
      </w:r>
      <w:r>
        <w:rPr>
          <w:rFonts w:ascii="Calibri" w:hAnsi="Calibri" w:cs="Calibri"/>
        </w:rPr>
        <w:t xml:space="preserve"> </w:t>
      </w:r>
    </w:p>
    <w:p w14:paraId="7064352F" w14:textId="4AE910D0" w:rsidR="00CF301B" w:rsidRDefault="00CF301B" w:rsidP="00CF301B">
      <w:pPr>
        <w:pStyle w:val="Doc-text2"/>
        <w:tabs>
          <w:tab w:val="clear" w:pos="1622"/>
        </w:tabs>
        <w:ind w:left="0" w:firstLine="0"/>
        <w:rPr>
          <w:rFonts w:ascii="Calibri" w:hAnsi="Calibri" w:cs="Calibri"/>
        </w:rPr>
      </w:pPr>
    </w:p>
    <w:p w14:paraId="71443E34" w14:textId="799683BD" w:rsidR="00322795" w:rsidRPr="00BD41D3" w:rsidRDefault="00322795" w:rsidP="00322795">
      <w:pPr>
        <w:pStyle w:val="Doc-text2"/>
        <w:tabs>
          <w:tab w:val="clear" w:pos="1622"/>
        </w:tabs>
        <w:ind w:left="0" w:firstLine="0"/>
        <w:rPr>
          <w:rFonts w:ascii="Calibri" w:hAnsi="Calibri" w:cs="Calibri"/>
          <w:b/>
        </w:rPr>
      </w:pPr>
      <w:r>
        <w:rPr>
          <w:rFonts w:ascii="Calibri" w:hAnsi="Calibri" w:cs="Calibri"/>
          <w:b/>
        </w:rPr>
        <w:t>Proposal 2</w:t>
      </w:r>
      <w:r w:rsidRPr="00FB69D3">
        <w:rPr>
          <w:rFonts w:ascii="Calibri" w:hAnsi="Calibri" w:cs="Calibri"/>
          <w:b/>
        </w:rPr>
        <w:t>:</w:t>
      </w:r>
      <w:r>
        <w:rPr>
          <w:rFonts w:ascii="Calibri" w:hAnsi="Calibri" w:cs="Calibri"/>
          <w:b/>
        </w:rPr>
        <w:t xml:space="preserve"> </w:t>
      </w:r>
      <w:r w:rsidR="00CB450E">
        <w:rPr>
          <w:rFonts w:ascii="Calibri" w:hAnsi="Calibri" w:cs="Calibri"/>
          <w:b/>
        </w:rPr>
        <w:t xml:space="preserve">The indication format e.g. bitmap or SIB group/type based </w:t>
      </w:r>
      <w:r w:rsidR="007D0928">
        <w:rPr>
          <w:rFonts w:ascii="Calibri" w:hAnsi="Calibri" w:cs="Calibri"/>
          <w:b/>
        </w:rPr>
        <w:t>should</w:t>
      </w:r>
      <w:r w:rsidR="00421497">
        <w:rPr>
          <w:rFonts w:ascii="Calibri" w:hAnsi="Calibri" w:cs="Calibri"/>
          <w:b/>
        </w:rPr>
        <w:t xml:space="preserve"> be discussed</w:t>
      </w:r>
      <w:r w:rsidRPr="00BD41D3">
        <w:rPr>
          <w:rFonts w:ascii="Calibri" w:hAnsi="Calibri" w:cs="Calibri"/>
          <w:b/>
        </w:rPr>
        <w:t xml:space="preserve">.  </w:t>
      </w:r>
    </w:p>
    <w:p w14:paraId="3D24E3EC" w14:textId="266D20A4" w:rsidR="005A613A" w:rsidRPr="00C16DFF" w:rsidRDefault="007055C1" w:rsidP="00C16DFF">
      <w:pPr>
        <w:pStyle w:val="Doc-text2"/>
        <w:tabs>
          <w:tab w:val="clear" w:pos="1622"/>
        </w:tabs>
        <w:ind w:left="0" w:firstLine="0"/>
        <w:rPr>
          <w:rFonts w:ascii="Calibri" w:hAnsi="Calibri" w:cs="Calibri"/>
          <w:b/>
        </w:rPr>
      </w:pPr>
      <w:r>
        <w:rPr>
          <w:rFonts w:ascii="Calibri" w:hAnsi="Calibri" w:cs="Calibri"/>
        </w:rPr>
        <w:t xml:space="preserve"> </w:t>
      </w:r>
      <w:r w:rsidR="00D8736B">
        <w:rPr>
          <w:rFonts w:ascii="Calibri" w:hAnsi="Calibri" w:cs="Calibri"/>
        </w:rPr>
        <w:t xml:space="preserve"> </w:t>
      </w:r>
      <w:r w:rsidR="00F22F6D">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79E06914" w14:textId="0F70432B" w:rsidR="009512AA" w:rsidRPr="005D198A" w:rsidRDefault="00C765C5" w:rsidP="009512AA">
      <w:pPr>
        <w:pStyle w:val="Doc-text2"/>
        <w:tabs>
          <w:tab w:val="clear" w:pos="1622"/>
        </w:tabs>
        <w:ind w:left="0" w:firstLine="0"/>
        <w:rPr>
          <w:rFonts w:ascii="Calibri" w:hAnsi="Calibri" w:cs="Calibri"/>
          <w:b/>
          <w:color w:val="000000" w:themeColor="text1"/>
        </w:rPr>
      </w:pPr>
      <w:r w:rsidRPr="00FB69D3">
        <w:rPr>
          <w:rFonts w:ascii="Calibri" w:hAnsi="Calibri" w:cs="Calibri"/>
          <w:b/>
        </w:rPr>
        <w:t>Proposal 1:</w:t>
      </w:r>
      <w:r>
        <w:rPr>
          <w:rFonts w:ascii="Calibri" w:hAnsi="Calibri" w:cs="Calibri"/>
          <w:b/>
        </w:rPr>
        <w:t xml:space="preserve"> </w:t>
      </w:r>
      <w:r w:rsidRPr="00BD41D3">
        <w:rPr>
          <w:rFonts w:ascii="Calibri" w:hAnsi="Calibri" w:cs="Calibri"/>
          <w:b/>
        </w:rPr>
        <w:t xml:space="preserve">An additional indication that an on demand SI is actually being/to be broadcasted should be included in the minimum SI. Whether this additional indication will be included in MIB or </w:t>
      </w:r>
      <w:r>
        <w:rPr>
          <w:rFonts w:ascii="Calibri" w:hAnsi="Calibri" w:cs="Calibri"/>
          <w:b/>
        </w:rPr>
        <w:t>elsewhere</w:t>
      </w:r>
      <w:r w:rsidRPr="00BD41D3">
        <w:rPr>
          <w:rFonts w:ascii="Calibri" w:hAnsi="Calibri" w:cs="Calibri"/>
          <w:b/>
        </w:rPr>
        <w:t xml:space="preserve"> </w:t>
      </w:r>
      <w:r>
        <w:rPr>
          <w:rFonts w:ascii="Calibri" w:hAnsi="Calibri" w:cs="Calibri"/>
          <w:b/>
        </w:rPr>
        <w:t>should</w:t>
      </w:r>
      <w:r w:rsidRPr="00BD41D3">
        <w:rPr>
          <w:rFonts w:ascii="Calibri" w:hAnsi="Calibri" w:cs="Calibri"/>
          <w:b/>
        </w:rPr>
        <w:t xml:space="preserve"> be discussed.</w:t>
      </w:r>
    </w:p>
    <w:p w14:paraId="708A04A0" w14:textId="77777777" w:rsidR="009512AA" w:rsidRPr="005D198A" w:rsidRDefault="009512AA" w:rsidP="00906C76">
      <w:pPr>
        <w:pStyle w:val="Doc-text2"/>
        <w:tabs>
          <w:tab w:val="clear" w:pos="1622"/>
        </w:tabs>
        <w:ind w:left="0" w:firstLine="0"/>
        <w:rPr>
          <w:rFonts w:ascii="Calibri" w:hAnsi="Calibri" w:cs="Calibri"/>
          <w:b/>
          <w:color w:val="000000" w:themeColor="text1"/>
        </w:rPr>
      </w:pPr>
    </w:p>
    <w:p w14:paraId="1C53A93F" w14:textId="36FCC079" w:rsidR="009C477D" w:rsidRDefault="006B5532" w:rsidP="009C477D">
      <w:pPr>
        <w:pStyle w:val="Doc-text2"/>
        <w:tabs>
          <w:tab w:val="clear" w:pos="1622"/>
        </w:tabs>
        <w:ind w:left="0" w:firstLine="0"/>
        <w:rPr>
          <w:rFonts w:ascii="Calibri" w:hAnsi="Calibri" w:cs="Calibri"/>
          <w:b/>
        </w:rPr>
      </w:pPr>
      <w:r>
        <w:rPr>
          <w:rFonts w:ascii="Calibri" w:hAnsi="Calibri" w:cs="Calibri"/>
          <w:b/>
        </w:rPr>
        <w:t>Proposal 2</w:t>
      </w:r>
      <w:r w:rsidRPr="00FB69D3">
        <w:rPr>
          <w:rFonts w:ascii="Calibri" w:hAnsi="Calibri" w:cs="Calibri"/>
          <w:b/>
        </w:rPr>
        <w:t>:</w:t>
      </w:r>
      <w:r>
        <w:rPr>
          <w:rFonts w:ascii="Calibri" w:hAnsi="Calibri" w:cs="Calibri"/>
          <w:b/>
        </w:rPr>
        <w:t xml:space="preserve"> The indication format e.g. bitmap or SIB group/type based should be discussed</w:t>
      </w:r>
      <w:r w:rsidRPr="00BD41D3">
        <w:rPr>
          <w:rFonts w:ascii="Calibri" w:hAnsi="Calibri" w:cs="Calibri"/>
          <w:b/>
        </w:rPr>
        <w:t>.</w:t>
      </w:r>
    </w:p>
    <w:p w14:paraId="548C5DC3" w14:textId="77777777" w:rsidR="00A5550E" w:rsidRPr="005D198A" w:rsidRDefault="00A5550E" w:rsidP="009C477D">
      <w:pPr>
        <w:pStyle w:val="Doc-text2"/>
        <w:tabs>
          <w:tab w:val="clear" w:pos="1622"/>
        </w:tabs>
        <w:ind w:left="0" w:firstLine="0"/>
        <w:rPr>
          <w:rFonts w:ascii="Calibri" w:hAnsi="Calibri" w:cs="Calibri"/>
          <w:b/>
          <w:color w:val="000000" w:themeColor="text1"/>
        </w:rPr>
      </w:pPr>
    </w:p>
    <w:sectPr w:rsidR="00A5550E" w:rsidRPr="005D19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BF8B3" w14:textId="77777777" w:rsidR="00EE12E7" w:rsidRDefault="00EE12E7">
      <w:r>
        <w:separator/>
      </w:r>
    </w:p>
  </w:endnote>
  <w:endnote w:type="continuationSeparator" w:id="0">
    <w:p w14:paraId="6F772D68" w14:textId="77777777" w:rsidR="00EE12E7" w:rsidRDefault="00EE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C1BAE" w14:textId="77777777" w:rsidR="00EE12E7" w:rsidRDefault="00EE12E7">
      <w:r>
        <w:separator/>
      </w:r>
    </w:p>
  </w:footnote>
  <w:footnote w:type="continuationSeparator" w:id="0">
    <w:p w14:paraId="75DC74EB" w14:textId="77777777" w:rsidR="00EE12E7" w:rsidRDefault="00EE12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63C4F20"/>
    <w:multiLevelType w:val="hybridMultilevel"/>
    <w:tmpl w:val="F9864A74"/>
    <w:lvl w:ilvl="0" w:tplc="C3D8E9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2">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3">
    <w:nsid w:val="311E1641"/>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1">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7">
    <w:nsid w:val="732E0DA0"/>
    <w:multiLevelType w:val="hybridMultilevel"/>
    <w:tmpl w:val="CBB8FC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AB305E8"/>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B565BD4"/>
    <w:multiLevelType w:val="hybridMultilevel"/>
    <w:tmpl w:val="831434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44"/>
  </w:num>
  <w:num w:numId="3">
    <w:abstractNumId w:val="22"/>
  </w:num>
  <w:num w:numId="4">
    <w:abstractNumId w:val="19"/>
  </w:num>
  <w:num w:numId="5">
    <w:abstractNumId w:val="8"/>
  </w:num>
  <w:num w:numId="6">
    <w:abstractNumId w:val="40"/>
  </w:num>
  <w:num w:numId="7">
    <w:abstractNumId w:val="35"/>
  </w:num>
  <w:num w:numId="8">
    <w:abstractNumId w:val="46"/>
  </w:num>
  <w:num w:numId="9">
    <w:abstractNumId w:val="7"/>
  </w:num>
  <w:num w:numId="10">
    <w:abstractNumId w:val="26"/>
  </w:num>
  <w:num w:numId="11">
    <w:abstractNumId w:val="3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27"/>
  </w:num>
  <w:num w:numId="15">
    <w:abstractNumId w:val="30"/>
  </w:num>
  <w:num w:numId="16">
    <w:abstractNumId w:val="11"/>
  </w:num>
  <w:num w:numId="17">
    <w:abstractNumId w:val="2"/>
  </w:num>
  <w:num w:numId="18">
    <w:abstractNumId w:val="32"/>
  </w:num>
  <w:num w:numId="19">
    <w:abstractNumId w:val="9"/>
  </w:num>
  <w:num w:numId="20">
    <w:abstractNumId w:val="45"/>
  </w:num>
  <w:num w:numId="21">
    <w:abstractNumId w:val="6"/>
  </w:num>
  <w:num w:numId="22">
    <w:abstractNumId w:val="4"/>
  </w:num>
  <w:num w:numId="23">
    <w:abstractNumId w:val="1"/>
  </w:num>
  <w:num w:numId="24">
    <w:abstractNumId w:val="1"/>
  </w:num>
  <w:num w:numId="25">
    <w:abstractNumId w:val="28"/>
  </w:num>
  <w:num w:numId="26">
    <w:abstractNumId w:val="3"/>
  </w:num>
  <w:num w:numId="27">
    <w:abstractNumId w:val="17"/>
  </w:num>
  <w:num w:numId="28">
    <w:abstractNumId w:val="29"/>
  </w:num>
  <w:num w:numId="29">
    <w:abstractNumId w:val="14"/>
  </w:num>
  <w:num w:numId="30">
    <w:abstractNumId w:val="38"/>
  </w:num>
  <w:num w:numId="31">
    <w:abstractNumId w:val="10"/>
  </w:num>
  <w:num w:numId="32">
    <w:abstractNumId w:val="20"/>
  </w:num>
  <w:num w:numId="33">
    <w:abstractNumId w:val="36"/>
  </w:num>
  <w:num w:numId="34">
    <w:abstractNumId w:val="12"/>
  </w:num>
  <w:num w:numId="35">
    <w:abstractNumId w:val="24"/>
  </w:num>
  <w:num w:numId="36">
    <w:abstractNumId w:val="0"/>
  </w:num>
  <w:num w:numId="37">
    <w:abstractNumId w:val="15"/>
  </w:num>
  <w:num w:numId="38">
    <w:abstractNumId w:val="23"/>
  </w:num>
  <w:num w:numId="39">
    <w:abstractNumId w:val="34"/>
  </w:num>
  <w:num w:numId="40">
    <w:abstractNumId w:val="18"/>
  </w:num>
  <w:num w:numId="41">
    <w:abstractNumId w:val="42"/>
  </w:num>
  <w:num w:numId="42">
    <w:abstractNumId w:val="16"/>
  </w:num>
  <w:num w:numId="43">
    <w:abstractNumId w:val="39"/>
  </w:num>
  <w:num w:numId="44">
    <w:abstractNumId w:val="25"/>
  </w:num>
  <w:num w:numId="45">
    <w:abstractNumId w:val="13"/>
  </w:num>
  <w:num w:numId="46">
    <w:abstractNumId w:val="5"/>
  </w:num>
  <w:num w:numId="47">
    <w:abstractNumId w:val="37"/>
  </w:num>
  <w:num w:numId="48">
    <w:abstractNumId w:val="41"/>
  </w:num>
  <w:num w:numId="49">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345F"/>
    <w:rsid w:val="00006521"/>
    <w:rsid w:val="00006B66"/>
    <w:rsid w:val="00006E5C"/>
    <w:rsid w:val="00007474"/>
    <w:rsid w:val="000074DE"/>
    <w:rsid w:val="00007B73"/>
    <w:rsid w:val="00010A24"/>
    <w:rsid w:val="000113B8"/>
    <w:rsid w:val="000118B9"/>
    <w:rsid w:val="00012227"/>
    <w:rsid w:val="000142BC"/>
    <w:rsid w:val="00014830"/>
    <w:rsid w:val="000158AF"/>
    <w:rsid w:val="00015BDA"/>
    <w:rsid w:val="00015FF6"/>
    <w:rsid w:val="000208FE"/>
    <w:rsid w:val="00020A30"/>
    <w:rsid w:val="00020DD1"/>
    <w:rsid w:val="00020F3E"/>
    <w:rsid w:val="000215DA"/>
    <w:rsid w:val="00022895"/>
    <w:rsid w:val="00023A3A"/>
    <w:rsid w:val="00023DD5"/>
    <w:rsid w:val="000248DE"/>
    <w:rsid w:val="000263DC"/>
    <w:rsid w:val="0002779F"/>
    <w:rsid w:val="000278B8"/>
    <w:rsid w:val="000303C6"/>
    <w:rsid w:val="00030A15"/>
    <w:rsid w:val="00031A35"/>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45F81"/>
    <w:rsid w:val="000508C2"/>
    <w:rsid w:val="00051482"/>
    <w:rsid w:val="000518A7"/>
    <w:rsid w:val="00051AFC"/>
    <w:rsid w:val="00052ADE"/>
    <w:rsid w:val="00052F3F"/>
    <w:rsid w:val="00053447"/>
    <w:rsid w:val="000534E9"/>
    <w:rsid w:val="00053C97"/>
    <w:rsid w:val="000547A0"/>
    <w:rsid w:val="00054B2B"/>
    <w:rsid w:val="00054E0A"/>
    <w:rsid w:val="00054FC7"/>
    <w:rsid w:val="000553A7"/>
    <w:rsid w:val="00056B28"/>
    <w:rsid w:val="00057403"/>
    <w:rsid w:val="00057E2C"/>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7B4"/>
    <w:rsid w:val="00071FD9"/>
    <w:rsid w:val="000722FA"/>
    <w:rsid w:val="000729F6"/>
    <w:rsid w:val="00072BBA"/>
    <w:rsid w:val="00072CCA"/>
    <w:rsid w:val="00073E92"/>
    <w:rsid w:val="00076056"/>
    <w:rsid w:val="00076441"/>
    <w:rsid w:val="00076759"/>
    <w:rsid w:val="000772A2"/>
    <w:rsid w:val="00077435"/>
    <w:rsid w:val="000774FD"/>
    <w:rsid w:val="00080202"/>
    <w:rsid w:val="00080295"/>
    <w:rsid w:val="0008059D"/>
    <w:rsid w:val="000805C0"/>
    <w:rsid w:val="00081425"/>
    <w:rsid w:val="00081762"/>
    <w:rsid w:val="000825E5"/>
    <w:rsid w:val="00082CC6"/>
    <w:rsid w:val="00083A46"/>
    <w:rsid w:val="00083DD2"/>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5D8"/>
    <w:rsid w:val="00094B89"/>
    <w:rsid w:val="00095196"/>
    <w:rsid w:val="00095AA2"/>
    <w:rsid w:val="0009666A"/>
    <w:rsid w:val="00097C59"/>
    <w:rsid w:val="000A0420"/>
    <w:rsid w:val="000A1523"/>
    <w:rsid w:val="000A17F4"/>
    <w:rsid w:val="000A5737"/>
    <w:rsid w:val="000A5921"/>
    <w:rsid w:val="000A6E6F"/>
    <w:rsid w:val="000A703E"/>
    <w:rsid w:val="000A731E"/>
    <w:rsid w:val="000A75ED"/>
    <w:rsid w:val="000A75EE"/>
    <w:rsid w:val="000B0E91"/>
    <w:rsid w:val="000B2700"/>
    <w:rsid w:val="000B2E2F"/>
    <w:rsid w:val="000B3359"/>
    <w:rsid w:val="000B3735"/>
    <w:rsid w:val="000B3D9D"/>
    <w:rsid w:val="000B476E"/>
    <w:rsid w:val="000B56F5"/>
    <w:rsid w:val="000B5807"/>
    <w:rsid w:val="000B58DB"/>
    <w:rsid w:val="000B5B00"/>
    <w:rsid w:val="000B60DE"/>
    <w:rsid w:val="000C0CF2"/>
    <w:rsid w:val="000C0F14"/>
    <w:rsid w:val="000C145B"/>
    <w:rsid w:val="000C28FA"/>
    <w:rsid w:val="000C405C"/>
    <w:rsid w:val="000C4680"/>
    <w:rsid w:val="000C5FF7"/>
    <w:rsid w:val="000C6A67"/>
    <w:rsid w:val="000D2884"/>
    <w:rsid w:val="000D2A3C"/>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2D36"/>
    <w:rsid w:val="000E4762"/>
    <w:rsid w:val="000E491C"/>
    <w:rsid w:val="000E4C51"/>
    <w:rsid w:val="000E4C5E"/>
    <w:rsid w:val="000E5B27"/>
    <w:rsid w:val="000E6609"/>
    <w:rsid w:val="000E6989"/>
    <w:rsid w:val="000E6EDA"/>
    <w:rsid w:val="000E7462"/>
    <w:rsid w:val="000E7C92"/>
    <w:rsid w:val="000E7DA2"/>
    <w:rsid w:val="000F0451"/>
    <w:rsid w:val="000F04D9"/>
    <w:rsid w:val="000F0526"/>
    <w:rsid w:val="000F11F9"/>
    <w:rsid w:val="000F1F39"/>
    <w:rsid w:val="000F1FD1"/>
    <w:rsid w:val="000F264F"/>
    <w:rsid w:val="000F2709"/>
    <w:rsid w:val="000F27F9"/>
    <w:rsid w:val="000F2CD5"/>
    <w:rsid w:val="000F33E5"/>
    <w:rsid w:val="000F3C4E"/>
    <w:rsid w:val="000F46FF"/>
    <w:rsid w:val="000F4BE2"/>
    <w:rsid w:val="000F5798"/>
    <w:rsid w:val="000F5834"/>
    <w:rsid w:val="000F5E75"/>
    <w:rsid w:val="000F62E0"/>
    <w:rsid w:val="000F65D6"/>
    <w:rsid w:val="000F78D6"/>
    <w:rsid w:val="000F7FEC"/>
    <w:rsid w:val="00100BDB"/>
    <w:rsid w:val="00102D92"/>
    <w:rsid w:val="00102FA6"/>
    <w:rsid w:val="001041D1"/>
    <w:rsid w:val="00104CBF"/>
    <w:rsid w:val="001065BF"/>
    <w:rsid w:val="00106613"/>
    <w:rsid w:val="0010764A"/>
    <w:rsid w:val="00110135"/>
    <w:rsid w:val="00110400"/>
    <w:rsid w:val="00110455"/>
    <w:rsid w:val="001105D3"/>
    <w:rsid w:val="001110AE"/>
    <w:rsid w:val="001114E6"/>
    <w:rsid w:val="00111AE7"/>
    <w:rsid w:val="00111EE3"/>
    <w:rsid w:val="00112FC0"/>
    <w:rsid w:val="001136E3"/>
    <w:rsid w:val="00113916"/>
    <w:rsid w:val="00113AAA"/>
    <w:rsid w:val="00114181"/>
    <w:rsid w:val="0011473F"/>
    <w:rsid w:val="001152CA"/>
    <w:rsid w:val="001157E2"/>
    <w:rsid w:val="00116997"/>
    <w:rsid w:val="00116D8E"/>
    <w:rsid w:val="001172D4"/>
    <w:rsid w:val="00117868"/>
    <w:rsid w:val="001179F9"/>
    <w:rsid w:val="001204A7"/>
    <w:rsid w:val="001209AE"/>
    <w:rsid w:val="00120BC9"/>
    <w:rsid w:val="00121F16"/>
    <w:rsid w:val="00122E14"/>
    <w:rsid w:val="00124007"/>
    <w:rsid w:val="00125188"/>
    <w:rsid w:val="001261F9"/>
    <w:rsid w:val="00126FF6"/>
    <w:rsid w:val="001271F1"/>
    <w:rsid w:val="001279B7"/>
    <w:rsid w:val="00127C98"/>
    <w:rsid w:val="001302B0"/>
    <w:rsid w:val="001302CD"/>
    <w:rsid w:val="0013030C"/>
    <w:rsid w:val="00130915"/>
    <w:rsid w:val="00130B76"/>
    <w:rsid w:val="00131912"/>
    <w:rsid w:val="00132010"/>
    <w:rsid w:val="00134460"/>
    <w:rsid w:val="0013454D"/>
    <w:rsid w:val="0013462E"/>
    <w:rsid w:val="00134690"/>
    <w:rsid w:val="001358A1"/>
    <w:rsid w:val="00135E57"/>
    <w:rsid w:val="00135F56"/>
    <w:rsid w:val="00137A9B"/>
    <w:rsid w:val="00137E6A"/>
    <w:rsid w:val="0014033A"/>
    <w:rsid w:val="001413A6"/>
    <w:rsid w:val="0014169C"/>
    <w:rsid w:val="00141C30"/>
    <w:rsid w:val="00142978"/>
    <w:rsid w:val="00142D75"/>
    <w:rsid w:val="0014377B"/>
    <w:rsid w:val="00144594"/>
    <w:rsid w:val="001463EB"/>
    <w:rsid w:val="00146616"/>
    <w:rsid w:val="0014749C"/>
    <w:rsid w:val="0014763F"/>
    <w:rsid w:val="00147BFA"/>
    <w:rsid w:val="001514C8"/>
    <w:rsid w:val="00151B96"/>
    <w:rsid w:val="00153D3C"/>
    <w:rsid w:val="00155323"/>
    <w:rsid w:val="00155594"/>
    <w:rsid w:val="00155C7A"/>
    <w:rsid w:val="001570B1"/>
    <w:rsid w:val="00157748"/>
    <w:rsid w:val="00160558"/>
    <w:rsid w:val="001608C1"/>
    <w:rsid w:val="00160B31"/>
    <w:rsid w:val="00160EB7"/>
    <w:rsid w:val="0016151A"/>
    <w:rsid w:val="001625D1"/>
    <w:rsid w:val="00163319"/>
    <w:rsid w:val="00163710"/>
    <w:rsid w:val="00163B9C"/>
    <w:rsid w:val="001659A2"/>
    <w:rsid w:val="00165A8F"/>
    <w:rsid w:val="00165C1A"/>
    <w:rsid w:val="00166B1B"/>
    <w:rsid w:val="00167922"/>
    <w:rsid w:val="00167AC9"/>
    <w:rsid w:val="00167E11"/>
    <w:rsid w:val="00170AF8"/>
    <w:rsid w:val="00171F1D"/>
    <w:rsid w:val="001732F9"/>
    <w:rsid w:val="0017561A"/>
    <w:rsid w:val="00175FA6"/>
    <w:rsid w:val="001807CA"/>
    <w:rsid w:val="00180E60"/>
    <w:rsid w:val="0018182E"/>
    <w:rsid w:val="00182583"/>
    <w:rsid w:val="001839FE"/>
    <w:rsid w:val="00185185"/>
    <w:rsid w:val="001862A4"/>
    <w:rsid w:val="00186361"/>
    <w:rsid w:val="001866BB"/>
    <w:rsid w:val="00187ACC"/>
    <w:rsid w:val="001902AF"/>
    <w:rsid w:val="00190CA8"/>
    <w:rsid w:val="00191E4F"/>
    <w:rsid w:val="00191F58"/>
    <w:rsid w:val="001926DA"/>
    <w:rsid w:val="001929D9"/>
    <w:rsid w:val="00192A71"/>
    <w:rsid w:val="00192E0F"/>
    <w:rsid w:val="00193492"/>
    <w:rsid w:val="0019356F"/>
    <w:rsid w:val="001937D0"/>
    <w:rsid w:val="00193A4F"/>
    <w:rsid w:val="00194CFD"/>
    <w:rsid w:val="00194EA6"/>
    <w:rsid w:val="001958CF"/>
    <w:rsid w:val="001964F1"/>
    <w:rsid w:val="00196F51"/>
    <w:rsid w:val="00197594"/>
    <w:rsid w:val="00197F38"/>
    <w:rsid w:val="001A0454"/>
    <w:rsid w:val="001A0A22"/>
    <w:rsid w:val="001A2C73"/>
    <w:rsid w:val="001A346B"/>
    <w:rsid w:val="001A3AA6"/>
    <w:rsid w:val="001A3AA8"/>
    <w:rsid w:val="001A4585"/>
    <w:rsid w:val="001A4694"/>
    <w:rsid w:val="001A5284"/>
    <w:rsid w:val="001A55D3"/>
    <w:rsid w:val="001A5922"/>
    <w:rsid w:val="001A6578"/>
    <w:rsid w:val="001A69AC"/>
    <w:rsid w:val="001A6A90"/>
    <w:rsid w:val="001A71C0"/>
    <w:rsid w:val="001B09E5"/>
    <w:rsid w:val="001B1167"/>
    <w:rsid w:val="001B13D5"/>
    <w:rsid w:val="001B1485"/>
    <w:rsid w:val="001B1880"/>
    <w:rsid w:val="001B2145"/>
    <w:rsid w:val="001B23E7"/>
    <w:rsid w:val="001B3303"/>
    <w:rsid w:val="001B3BD5"/>
    <w:rsid w:val="001B3D1C"/>
    <w:rsid w:val="001B42C0"/>
    <w:rsid w:val="001B455D"/>
    <w:rsid w:val="001B5036"/>
    <w:rsid w:val="001B57C8"/>
    <w:rsid w:val="001B580F"/>
    <w:rsid w:val="001B5810"/>
    <w:rsid w:val="001B59AA"/>
    <w:rsid w:val="001B5C90"/>
    <w:rsid w:val="001B63E7"/>
    <w:rsid w:val="001B64BC"/>
    <w:rsid w:val="001B694D"/>
    <w:rsid w:val="001B74A5"/>
    <w:rsid w:val="001B7AEE"/>
    <w:rsid w:val="001C02B8"/>
    <w:rsid w:val="001C06DC"/>
    <w:rsid w:val="001C0B4F"/>
    <w:rsid w:val="001C16B4"/>
    <w:rsid w:val="001C16F6"/>
    <w:rsid w:val="001C20E7"/>
    <w:rsid w:val="001C3264"/>
    <w:rsid w:val="001C3EFC"/>
    <w:rsid w:val="001C51E6"/>
    <w:rsid w:val="001C6287"/>
    <w:rsid w:val="001C6A3B"/>
    <w:rsid w:val="001C6F4D"/>
    <w:rsid w:val="001C7140"/>
    <w:rsid w:val="001C718E"/>
    <w:rsid w:val="001C73E0"/>
    <w:rsid w:val="001C7D0E"/>
    <w:rsid w:val="001D0E95"/>
    <w:rsid w:val="001D1019"/>
    <w:rsid w:val="001D1601"/>
    <w:rsid w:val="001D255E"/>
    <w:rsid w:val="001D31E6"/>
    <w:rsid w:val="001D32B1"/>
    <w:rsid w:val="001D3312"/>
    <w:rsid w:val="001D359A"/>
    <w:rsid w:val="001D3A2D"/>
    <w:rsid w:val="001D3CC4"/>
    <w:rsid w:val="001D3EF3"/>
    <w:rsid w:val="001D3F2E"/>
    <w:rsid w:val="001D4D75"/>
    <w:rsid w:val="001D5025"/>
    <w:rsid w:val="001D524B"/>
    <w:rsid w:val="001D541E"/>
    <w:rsid w:val="001D54DA"/>
    <w:rsid w:val="001D54EB"/>
    <w:rsid w:val="001D554A"/>
    <w:rsid w:val="001D61B1"/>
    <w:rsid w:val="001D74C7"/>
    <w:rsid w:val="001D756D"/>
    <w:rsid w:val="001D7BB7"/>
    <w:rsid w:val="001E05E5"/>
    <w:rsid w:val="001E07BE"/>
    <w:rsid w:val="001E196E"/>
    <w:rsid w:val="001E1C3B"/>
    <w:rsid w:val="001E1D22"/>
    <w:rsid w:val="001E206B"/>
    <w:rsid w:val="001E30CE"/>
    <w:rsid w:val="001E390B"/>
    <w:rsid w:val="001E394B"/>
    <w:rsid w:val="001E4E38"/>
    <w:rsid w:val="001E536A"/>
    <w:rsid w:val="001E5AE2"/>
    <w:rsid w:val="001E6020"/>
    <w:rsid w:val="001E6C1F"/>
    <w:rsid w:val="001F0362"/>
    <w:rsid w:val="001F0541"/>
    <w:rsid w:val="001F06F5"/>
    <w:rsid w:val="001F089A"/>
    <w:rsid w:val="001F1059"/>
    <w:rsid w:val="001F1427"/>
    <w:rsid w:val="001F3BBA"/>
    <w:rsid w:val="001F48BC"/>
    <w:rsid w:val="001F5E1E"/>
    <w:rsid w:val="001F6769"/>
    <w:rsid w:val="001F7B7B"/>
    <w:rsid w:val="001F7F3B"/>
    <w:rsid w:val="00200D51"/>
    <w:rsid w:val="00201AED"/>
    <w:rsid w:val="00202719"/>
    <w:rsid w:val="00202893"/>
    <w:rsid w:val="00204A73"/>
    <w:rsid w:val="0020518D"/>
    <w:rsid w:val="002053E5"/>
    <w:rsid w:val="0020546A"/>
    <w:rsid w:val="00207162"/>
    <w:rsid w:val="002078C8"/>
    <w:rsid w:val="00210623"/>
    <w:rsid w:val="002109E3"/>
    <w:rsid w:val="00210F02"/>
    <w:rsid w:val="002119FA"/>
    <w:rsid w:val="00212547"/>
    <w:rsid w:val="00212961"/>
    <w:rsid w:val="00213247"/>
    <w:rsid w:val="002136F3"/>
    <w:rsid w:val="00213787"/>
    <w:rsid w:val="00213AB2"/>
    <w:rsid w:val="00215137"/>
    <w:rsid w:val="002153DF"/>
    <w:rsid w:val="00216E2E"/>
    <w:rsid w:val="00217281"/>
    <w:rsid w:val="00217965"/>
    <w:rsid w:val="00217C21"/>
    <w:rsid w:val="00217C3F"/>
    <w:rsid w:val="00217D68"/>
    <w:rsid w:val="002205EE"/>
    <w:rsid w:val="00220B3D"/>
    <w:rsid w:val="00221141"/>
    <w:rsid w:val="00221BA3"/>
    <w:rsid w:val="00222023"/>
    <w:rsid w:val="00223076"/>
    <w:rsid w:val="002231DA"/>
    <w:rsid w:val="00223535"/>
    <w:rsid w:val="00223A85"/>
    <w:rsid w:val="0022467B"/>
    <w:rsid w:val="00224987"/>
    <w:rsid w:val="002249EB"/>
    <w:rsid w:val="0022639D"/>
    <w:rsid w:val="002266C7"/>
    <w:rsid w:val="002269F4"/>
    <w:rsid w:val="00226A29"/>
    <w:rsid w:val="002307ED"/>
    <w:rsid w:val="00230AC9"/>
    <w:rsid w:val="002317F5"/>
    <w:rsid w:val="00232FB4"/>
    <w:rsid w:val="0023301D"/>
    <w:rsid w:val="00233ADD"/>
    <w:rsid w:val="0023448C"/>
    <w:rsid w:val="00234FF9"/>
    <w:rsid w:val="0023574A"/>
    <w:rsid w:val="0023590D"/>
    <w:rsid w:val="00235E7F"/>
    <w:rsid w:val="002361C0"/>
    <w:rsid w:val="00237223"/>
    <w:rsid w:val="00237539"/>
    <w:rsid w:val="00237A35"/>
    <w:rsid w:val="00237CFD"/>
    <w:rsid w:val="002403F4"/>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B52"/>
    <w:rsid w:val="00253FF9"/>
    <w:rsid w:val="0025518F"/>
    <w:rsid w:val="00255E54"/>
    <w:rsid w:val="002578E6"/>
    <w:rsid w:val="00257C33"/>
    <w:rsid w:val="002611A6"/>
    <w:rsid w:val="00261416"/>
    <w:rsid w:val="002616B5"/>
    <w:rsid w:val="00263542"/>
    <w:rsid w:val="002636F9"/>
    <w:rsid w:val="002643AC"/>
    <w:rsid w:val="00265B9A"/>
    <w:rsid w:val="00266223"/>
    <w:rsid w:val="00267728"/>
    <w:rsid w:val="00267D15"/>
    <w:rsid w:val="00267E6A"/>
    <w:rsid w:val="00270362"/>
    <w:rsid w:val="00270ECE"/>
    <w:rsid w:val="0027117B"/>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1E9D"/>
    <w:rsid w:val="00282135"/>
    <w:rsid w:val="00282530"/>
    <w:rsid w:val="00282534"/>
    <w:rsid w:val="00282712"/>
    <w:rsid w:val="00282D25"/>
    <w:rsid w:val="0028322A"/>
    <w:rsid w:val="002852F5"/>
    <w:rsid w:val="002856C1"/>
    <w:rsid w:val="0028594E"/>
    <w:rsid w:val="002860F1"/>
    <w:rsid w:val="00286770"/>
    <w:rsid w:val="002879D8"/>
    <w:rsid w:val="00287A34"/>
    <w:rsid w:val="00290425"/>
    <w:rsid w:val="00290688"/>
    <w:rsid w:val="0029277F"/>
    <w:rsid w:val="002928C7"/>
    <w:rsid w:val="00293030"/>
    <w:rsid w:val="00293C97"/>
    <w:rsid w:val="00294853"/>
    <w:rsid w:val="002950E8"/>
    <w:rsid w:val="0029553F"/>
    <w:rsid w:val="002956D8"/>
    <w:rsid w:val="00295BE5"/>
    <w:rsid w:val="00295F7A"/>
    <w:rsid w:val="00297670"/>
    <w:rsid w:val="00297746"/>
    <w:rsid w:val="002A0EC9"/>
    <w:rsid w:val="002A2BAF"/>
    <w:rsid w:val="002A2FFB"/>
    <w:rsid w:val="002A3515"/>
    <w:rsid w:val="002A40FF"/>
    <w:rsid w:val="002A461C"/>
    <w:rsid w:val="002A4946"/>
    <w:rsid w:val="002A4D6C"/>
    <w:rsid w:val="002A4F8A"/>
    <w:rsid w:val="002A5B31"/>
    <w:rsid w:val="002A5C35"/>
    <w:rsid w:val="002A5D5F"/>
    <w:rsid w:val="002A60B7"/>
    <w:rsid w:val="002A610A"/>
    <w:rsid w:val="002A66A3"/>
    <w:rsid w:val="002A6807"/>
    <w:rsid w:val="002A6FDD"/>
    <w:rsid w:val="002B12C8"/>
    <w:rsid w:val="002B1714"/>
    <w:rsid w:val="002B1B24"/>
    <w:rsid w:val="002B2A48"/>
    <w:rsid w:val="002B2F02"/>
    <w:rsid w:val="002B338A"/>
    <w:rsid w:val="002B3FDC"/>
    <w:rsid w:val="002B45E3"/>
    <w:rsid w:val="002B4B47"/>
    <w:rsid w:val="002B543D"/>
    <w:rsid w:val="002B5486"/>
    <w:rsid w:val="002B57FB"/>
    <w:rsid w:val="002B7713"/>
    <w:rsid w:val="002B7EB9"/>
    <w:rsid w:val="002C014B"/>
    <w:rsid w:val="002C0566"/>
    <w:rsid w:val="002C0869"/>
    <w:rsid w:val="002C1170"/>
    <w:rsid w:val="002C17D4"/>
    <w:rsid w:val="002C21B4"/>
    <w:rsid w:val="002C2EB3"/>
    <w:rsid w:val="002C48C8"/>
    <w:rsid w:val="002C4F89"/>
    <w:rsid w:val="002C57CD"/>
    <w:rsid w:val="002C7367"/>
    <w:rsid w:val="002C74BD"/>
    <w:rsid w:val="002C7A61"/>
    <w:rsid w:val="002C7C8F"/>
    <w:rsid w:val="002D061C"/>
    <w:rsid w:val="002D1490"/>
    <w:rsid w:val="002D1537"/>
    <w:rsid w:val="002D183C"/>
    <w:rsid w:val="002D1A99"/>
    <w:rsid w:val="002D1E4A"/>
    <w:rsid w:val="002D2A25"/>
    <w:rsid w:val="002D2C93"/>
    <w:rsid w:val="002D395F"/>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A21"/>
    <w:rsid w:val="002F16B0"/>
    <w:rsid w:val="002F18B2"/>
    <w:rsid w:val="002F1CA7"/>
    <w:rsid w:val="002F2AA9"/>
    <w:rsid w:val="002F34C8"/>
    <w:rsid w:val="002F47AC"/>
    <w:rsid w:val="002F487B"/>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1C27"/>
    <w:rsid w:val="00312127"/>
    <w:rsid w:val="003125E1"/>
    <w:rsid w:val="0031295A"/>
    <w:rsid w:val="00313531"/>
    <w:rsid w:val="00314262"/>
    <w:rsid w:val="00315D5F"/>
    <w:rsid w:val="00316727"/>
    <w:rsid w:val="00316A98"/>
    <w:rsid w:val="00317634"/>
    <w:rsid w:val="0031776F"/>
    <w:rsid w:val="00320051"/>
    <w:rsid w:val="00320740"/>
    <w:rsid w:val="003207AA"/>
    <w:rsid w:val="00321310"/>
    <w:rsid w:val="00322795"/>
    <w:rsid w:val="00323101"/>
    <w:rsid w:val="00324893"/>
    <w:rsid w:val="00324A94"/>
    <w:rsid w:val="00325264"/>
    <w:rsid w:val="00325480"/>
    <w:rsid w:val="00325516"/>
    <w:rsid w:val="0032587F"/>
    <w:rsid w:val="003262D0"/>
    <w:rsid w:val="00326E3F"/>
    <w:rsid w:val="0032706B"/>
    <w:rsid w:val="003279B0"/>
    <w:rsid w:val="003312E4"/>
    <w:rsid w:val="003314C6"/>
    <w:rsid w:val="00332316"/>
    <w:rsid w:val="00332A0A"/>
    <w:rsid w:val="00334987"/>
    <w:rsid w:val="00335FA1"/>
    <w:rsid w:val="003362BA"/>
    <w:rsid w:val="00337879"/>
    <w:rsid w:val="00340F5B"/>
    <w:rsid w:val="00341439"/>
    <w:rsid w:val="00341B19"/>
    <w:rsid w:val="00341E06"/>
    <w:rsid w:val="00343FE8"/>
    <w:rsid w:val="0034407F"/>
    <w:rsid w:val="003442D4"/>
    <w:rsid w:val="00344CDB"/>
    <w:rsid w:val="00344E8D"/>
    <w:rsid w:val="003456C9"/>
    <w:rsid w:val="00345D06"/>
    <w:rsid w:val="00346294"/>
    <w:rsid w:val="003462E7"/>
    <w:rsid w:val="00346495"/>
    <w:rsid w:val="003465F6"/>
    <w:rsid w:val="0034665E"/>
    <w:rsid w:val="00347789"/>
    <w:rsid w:val="00347A3B"/>
    <w:rsid w:val="00351CC2"/>
    <w:rsid w:val="00352B4C"/>
    <w:rsid w:val="00352E5A"/>
    <w:rsid w:val="00352FF4"/>
    <w:rsid w:val="003535EF"/>
    <w:rsid w:val="003541DA"/>
    <w:rsid w:val="00354537"/>
    <w:rsid w:val="00354701"/>
    <w:rsid w:val="003556D4"/>
    <w:rsid w:val="0035639A"/>
    <w:rsid w:val="00356A23"/>
    <w:rsid w:val="00356E3B"/>
    <w:rsid w:val="00357029"/>
    <w:rsid w:val="003570D7"/>
    <w:rsid w:val="00357B0F"/>
    <w:rsid w:val="0036169C"/>
    <w:rsid w:val="00361A07"/>
    <w:rsid w:val="003640E4"/>
    <w:rsid w:val="00364526"/>
    <w:rsid w:val="00364998"/>
    <w:rsid w:val="003649A7"/>
    <w:rsid w:val="0036543D"/>
    <w:rsid w:val="003665AD"/>
    <w:rsid w:val="00366ADD"/>
    <w:rsid w:val="00367142"/>
    <w:rsid w:val="0036795D"/>
    <w:rsid w:val="00367A49"/>
    <w:rsid w:val="00367BE1"/>
    <w:rsid w:val="00367C83"/>
    <w:rsid w:val="00370082"/>
    <w:rsid w:val="0037087A"/>
    <w:rsid w:val="00370B27"/>
    <w:rsid w:val="00370FC6"/>
    <w:rsid w:val="00371271"/>
    <w:rsid w:val="003715C5"/>
    <w:rsid w:val="00371D2E"/>
    <w:rsid w:val="00372408"/>
    <w:rsid w:val="00372AAA"/>
    <w:rsid w:val="00373955"/>
    <w:rsid w:val="0037409C"/>
    <w:rsid w:val="00375E20"/>
    <w:rsid w:val="0037791B"/>
    <w:rsid w:val="00380069"/>
    <w:rsid w:val="00380393"/>
    <w:rsid w:val="00380D5D"/>
    <w:rsid w:val="003815B6"/>
    <w:rsid w:val="0038209B"/>
    <w:rsid w:val="00382CB1"/>
    <w:rsid w:val="00383AD0"/>
    <w:rsid w:val="0038446C"/>
    <w:rsid w:val="003850C3"/>
    <w:rsid w:val="003866FF"/>
    <w:rsid w:val="00387A9C"/>
    <w:rsid w:val="00390544"/>
    <w:rsid w:val="003908AE"/>
    <w:rsid w:val="00390BFA"/>
    <w:rsid w:val="00391744"/>
    <w:rsid w:val="00391A5D"/>
    <w:rsid w:val="00391C6A"/>
    <w:rsid w:val="00391E9C"/>
    <w:rsid w:val="00392380"/>
    <w:rsid w:val="003924D9"/>
    <w:rsid w:val="0039274D"/>
    <w:rsid w:val="00393407"/>
    <w:rsid w:val="003935CE"/>
    <w:rsid w:val="00393F28"/>
    <w:rsid w:val="003940E2"/>
    <w:rsid w:val="00395DB2"/>
    <w:rsid w:val="00396DB9"/>
    <w:rsid w:val="00396FA0"/>
    <w:rsid w:val="003977D7"/>
    <w:rsid w:val="00397E09"/>
    <w:rsid w:val="003A059D"/>
    <w:rsid w:val="003A0608"/>
    <w:rsid w:val="003A1154"/>
    <w:rsid w:val="003A1467"/>
    <w:rsid w:val="003A16A8"/>
    <w:rsid w:val="003A1735"/>
    <w:rsid w:val="003A1921"/>
    <w:rsid w:val="003A1A30"/>
    <w:rsid w:val="003A2FEE"/>
    <w:rsid w:val="003A3176"/>
    <w:rsid w:val="003A3B43"/>
    <w:rsid w:val="003A427F"/>
    <w:rsid w:val="003A5013"/>
    <w:rsid w:val="003A5194"/>
    <w:rsid w:val="003A53A6"/>
    <w:rsid w:val="003A578E"/>
    <w:rsid w:val="003A5E57"/>
    <w:rsid w:val="003A661F"/>
    <w:rsid w:val="003B017E"/>
    <w:rsid w:val="003B0559"/>
    <w:rsid w:val="003B2101"/>
    <w:rsid w:val="003B2472"/>
    <w:rsid w:val="003B2C36"/>
    <w:rsid w:val="003B2EF1"/>
    <w:rsid w:val="003B31D9"/>
    <w:rsid w:val="003B3AC5"/>
    <w:rsid w:val="003B44CF"/>
    <w:rsid w:val="003B5CB3"/>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5A"/>
    <w:rsid w:val="003D19E1"/>
    <w:rsid w:val="003D1D9E"/>
    <w:rsid w:val="003D2391"/>
    <w:rsid w:val="003D2457"/>
    <w:rsid w:val="003D27DA"/>
    <w:rsid w:val="003D286A"/>
    <w:rsid w:val="003D29BA"/>
    <w:rsid w:val="003D2DD8"/>
    <w:rsid w:val="003D2E8A"/>
    <w:rsid w:val="003D3495"/>
    <w:rsid w:val="003D3CAC"/>
    <w:rsid w:val="003D45F4"/>
    <w:rsid w:val="003D4815"/>
    <w:rsid w:val="003D49BA"/>
    <w:rsid w:val="003D54E6"/>
    <w:rsid w:val="003D7205"/>
    <w:rsid w:val="003E0703"/>
    <w:rsid w:val="003E13CD"/>
    <w:rsid w:val="003E1997"/>
    <w:rsid w:val="003E1DB8"/>
    <w:rsid w:val="003E2117"/>
    <w:rsid w:val="003E2E08"/>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67F"/>
    <w:rsid w:val="003F4A6E"/>
    <w:rsid w:val="003F4B78"/>
    <w:rsid w:val="003F4C5A"/>
    <w:rsid w:val="003F4DE9"/>
    <w:rsid w:val="003F6071"/>
    <w:rsid w:val="003F61B8"/>
    <w:rsid w:val="003F65CD"/>
    <w:rsid w:val="003F68E2"/>
    <w:rsid w:val="003F746F"/>
    <w:rsid w:val="003F7607"/>
    <w:rsid w:val="003F7838"/>
    <w:rsid w:val="003F7B13"/>
    <w:rsid w:val="0040036E"/>
    <w:rsid w:val="004016FC"/>
    <w:rsid w:val="00401A4A"/>
    <w:rsid w:val="00401F28"/>
    <w:rsid w:val="004033DD"/>
    <w:rsid w:val="00403AB4"/>
    <w:rsid w:val="00404FE9"/>
    <w:rsid w:val="004055BF"/>
    <w:rsid w:val="00405688"/>
    <w:rsid w:val="00405729"/>
    <w:rsid w:val="00406A78"/>
    <w:rsid w:val="00406B3A"/>
    <w:rsid w:val="00407139"/>
    <w:rsid w:val="00407BAB"/>
    <w:rsid w:val="0041032F"/>
    <w:rsid w:val="0041068B"/>
    <w:rsid w:val="00411079"/>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497"/>
    <w:rsid w:val="00421E3B"/>
    <w:rsid w:val="004225F5"/>
    <w:rsid w:val="00422E43"/>
    <w:rsid w:val="00422FE8"/>
    <w:rsid w:val="004234C3"/>
    <w:rsid w:val="00423E69"/>
    <w:rsid w:val="004249FE"/>
    <w:rsid w:val="00424BF5"/>
    <w:rsid w:val="00424F03"/>
    <w:rsid w:val="004255AE"/>
    <w:rsid w:val="00425B39"/>
    <w:rsid w:val="00426B54"/>
    <w:rsid w:val="00426DB6"/>
    <w:rsid w:val="00427244"/>
    <w:rsid w:val="004272FB"/>
    <w:rsid w:val="00431201"/>
    <w:rsid w:val="00431F90"/>
    <w:rsid w:val="0043266B"/>
    <w:rsid w:val="004327A0"/>
    <w:rsid w:val="00432A3A"/>
    <w:rsid w:val="00432FE1"/>
    <w:rsid w:val="0043354E"/>
    <w:rsid w:val="00433D2C"/>
    <w:rsid w:val="0043414F"/>
    <w:rsid w:val="00434AD2"/>
    <w:rsid w:val="00434BD2"/>
    <w:rsid w:val="00434DC6"/>
    <w:rsid w:val="00435D30"/>
    <w:rsid w:val="004365BB"/>
    <w:rsid w:val="00437E0C"/>
    <w:rsid w:val="0044006A"/>
    <w:rsid w:val="004403B8"/>
    <w:rsid w:val="00441506"/>
    <w:rsid w:val="0044220B"/>
    <w:rsid w:val="004422F7"/>
    <w:rsid w:val="00442ED3"/>
    <w:rsid w:val="004430F5"/>
    <w:rsid w:val="00443420"/>
    <w:rsid w:val="00443D22"/>
    <w:rsid w:val="00444438"/>
    <w:rsid w:val="00444584"/>
    <w:rsid w:val="00445594"/>
    <w:rsid w:val="0044645F"/>
    <w:rsid w:val="00446559"/>
    <w:rsid w:val="004465AC"/>
    <w:rsid w:val="004467E0"/>
    <w:rsid w:val="00446970"/>
    <w:rsid w:val="00446F4B"/>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6BE3"/>
    <w:rsid w:val="00456C1F"/>
    <w:rsid w:val="00457B1E"/>
    <w:rsid w:val="00460BE9"/>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08E1"/>
    <w:rsid w:val="0049200D"/>
    <w:rsid w:val="004937B0"/>
    <w:rsid w:val="00494C6B"/>
    <w:rsid w:val="00496351"/>
    <w:rsid w:val="00496B62"/>
    <w:rsid w:val="00496EC0"/>
    <w:rsid w:val="0049725A"/>
    <w:rsid w:val="004978C2"/>
    <w:rsid w:val="00497A44"/>
    <w:rsid w:val="00497EDF"/>
    <w:rsid w:val="004A13CA"/>
    <w:rsid w:val="004A1798"/>
    <w:rsid w:val="004A1DF0"/>
    <w:rsid w:val="004A253F"/>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BD"/>
    <w:rsid w:val="004B05FA"/>
    <w:rsid w:val="004B2032"/>
    <w:rsid w:val="004B2FC3"/>
    <w:rsid w:val="004B363A"/>
    <w:rsid w:val="004B3B79"/>
    <w:rsid w:val="004B3FD2"/>
    <w:rsid w:val="004B451D"/>
    <w:rsid w:val="004B45DA"/>
    <w:rsid w:val="004B473A"/>
    <w:rsid w:val="004B4982"/>
    <w:rsid w:val="004B5253"/>
    <w:rsid w:val="004B6640"/>
    <w:rsid w:val="004B6D4E"/>
    <w:rsid w:val="004B72F7"/>
    <w:rsid w:val="004B7DC1"/>
    <w:rsid w:val="004C035C"/>
    <w:rsid w:val="004C1134"/>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E5"/>
    <w:rsid w:val="004D6534"/>
    <w:rsid w:val="004D6802"/>
    <w:rsid w:val="004D6959"/>
    <w:rsid w:val="004D71D0"/>
    <w:rsid w:val="004D75AC"/>
    <w:rsid w:val="004E0013"/>
    <w:rsid w:val="004E062E"/>
    <w:rsid w:val="004E1788"/>
    <w:rsid w:val="004E21B4"/>
    <w:rsid w:val="004E291E"/>
    <w:rsid w:val="004E2EE1"/>
    <w:rsid w:val="004E3771"/>
    <w:rsid w:val="004E7236"/>
    <w:rsid w:val="004E76F9"/>
    <w:rsid w:val="004F030E"/>
    <w:rsid w:val="004F093E"/>
    <w:rsid w:val="004F180E"/>
    <w:rsid w:val="004F3F93"/>
    <w:rsid w:val="004F4FB7"/>
    <w:rsid w:val="004F54AB"/>
    <w:rsid w:val="004F71BE"/>
    <w:rsid w:val="004F76F4"/>
    <w:rsid w:val="004F7CBE"/>
    <w:rsid w:val="00502149"/>
    <w:rsid w:val="0050287C"/>
    <w:rsid w:val="0050299B"/>
    <w:rsid w:val="00502E9A"/>
    <w:rsid w:val="00503EDE"/>
    <w:rsid w:val="005046A6"/>
    <w:rsid w:val="005046CD"/>
    <w:rsid w:val="00505343"/>
    <w:rsid w:val="005054CE"/>
    <w:rsid w:val="00505E1A"/>
    <w:rsid w:val="00505FFD"/>
    <w:rsid w:val="005066E5"/>
    <w:rsid w:val="0050723E"/>
    <w:rsid w:val="00507343"/>
    <w:rsid w:val="005073E7"/>
    <w:rsid w:val="005101A5"/>
    <w:rsid w:val="00510601"/>
    <w:rsid w:val="005110F7"/>
    <w:rsid w:val="0051153D"/>
    <w:rsid w:val="005128FC"/>
    <w:rsid w:val="00513688"/>
    <w:rsid w:val="00513757"/>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1F26"/>
    <w:rsid w:val="00531F29"/>
    <w:rsid w:val="005322E6"/>
    <w:rsid w:val="00533DFA"/>
    <w:rsid w:val="00534B35"/>
    <w:rsid w:val="0053613C"/>
    <w:rsid w:val="00540610"/>
    <w:rsid w:val="00541026"/>
    <w:rsid w:val="005415A9"/>
    <w:rsid w:val="005429B0"/>
    <w:rsid w:val="00542F9E"/>
    <w:rsid w:val="00544108"/>
    <w:rsid w:val="00545348"/>
    <w:rsid w:val="005456A0"/>
    <w:rsid w:val="00545B86"/>
    <w:rsid w:val="00545BEF"/>
    <w:rsid w:val="00545CA0"/>
    <w:rsid w:val="00546400"/>
    <w:rsid w:val="0054758D"/>
    <w:rsid w:val="005476C6"/>
    <w:rsid w:val="005504A8"/>
    <w:rsid w:val="00551388"/>
    <w:rsid w:val="005517C3"/>
    <w:rsid w:val="00551DA7"/>
    <w:rsid w:val="00551FD1"/>
    <w:rsid w:val="00551FDA"/>
    <w:rsid w:val="005520AE"/>
    <w:rsid w:val="005522C7"/>
    <w:rsid w:val="00552903"/>
    <w:rsid w:val="00552ABA"/>
    <w:rsid w:val="00552F7E"/>
    <w:rsid w:val="00553176"/>
    <w:rsid w:val="0055394C"/>
    <w:rsid w:val="00553B4E"/>
    <w:rsid w:val="00554CD1"/>
    <w:rsid w:val="00554FD7"/>
    <w:rsid w:val="00555E05"/>
    <w:rsid w:val="00556AD1"/>
    <w:rsid w:val="005574FD"/>
    <w:rsid w:val="00560F5F"/>
    <w:rsid w:val="0056115E"/>
    <w:rsid w:val="00561678"/>
    <w:rsid w:val="00561870"/>
    <w:rsid w:val="00563610"/>
    <w:rsid w:val="0056397A"/>
    <w:rsid w:val="00564215"/>
    <w:rsid w:val="00564F49"/>
    <w:rsid w:val="00565B42"/>
    <w:rsid w:val="00567D35"/>
    <w:rsid w:val="00567F4A"/>
    <w:rsid w:val="00570967"/>
    <w:rsid w:val="00570F74"/>
    <w:rsid w:val="00571714"/>
    <w:rsid w:val="0057209A"/>
    <w:rsid w:val="00572910"/>
    <w:rsid w:val="005738EB"/>
    <w:rsid w:val="00574709"/>
    <w:rsid w:val="00575582"/>
    <w:rsid w:val="00577866"/>
    <w:rsid w:val="005810CA"/>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04B"/>
    <w:rsid w:val="005934A2"/>
    <w:rsid w:val="0059362D"/>
    <w:rsid w:val="00593892"/>
    <w:rsid w:val="005939A9"/>
    <w:rsid w:val="005940E8"/>
    <w:rsid w:val="0059548C"/>
    <w:rsid w:val="00595BCF"/>
    <w:rsid w:val="005963D8"/>
    <w:rsid w:val="0059657B"/>
    <w:rsid w:val="00596B84"/>
    <w:rsid w:val="005976AE"/>
    <w:rsid w:val="00597A9E"/>
    <w:rsid w:val="005A038F"/>
    <w:rsid w:val="005A0F79"/>
    <w:rsid w:val="005A1B05"/>
    <w:rsid w:val="005A20D6"/>
    <w:rsid w:val="005A2CA0"/>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39B8"/>
    <w:rsid w:val="005C40B5"/>
    <w:rsid w:val="005C4285"/>
    <w:rsid w:val="005C43D5"/>
    <w:rsid w:val="005C45B0"/>
    <w:rsid w:val="005C4AE9"/>
    <w:rsid w:val="005C5219"/>
    <w:rsid w:val="005C5AF3"/>
    <w:rsid w:val="005C5EF3"/>
    <w:rsid w:val="005C5FC0"/>
    <w:rsid w:val="005C6A84"/>
    <w:rsid w:val="005C6B83"/>
    <w:rsid w:val="005C778B"/>
    <w:rsid w:val="005D009C"/>
    <w:rsid w:val="005D045F"/>
    <w:rsid w:val="005D1238"/>
    <w:rsid w:val="005D1552"/>
    <w:rsid w:val="005D164F"/>
    <w:rsid w:val="005D198A"/>
    <w:rsid w:val="005D1E00"/>
    <w:rsid w:val="005D1E66"/>
    <w:rsid w:val="005D3C59"/>
    <w:rsid w:val="005D52D1"/>
    <w:rsid w:val="005D55EC"/>
    <w:rsid w:val="005D58C2"/>
    <w:rsid w:val="005D59E0"/>
    <w:rsid w:val="005D6F96"/>
    <w:rsid w:val="005D76CC"/>
    <w:rsid w:val="005D7CCA"/>
    <w:rsid w:val="005E1456"/>
    <w:rsid w:val="005E3057"/>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CC6"/>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A0C"/>
    <w:rsid w:val="00607B73"/>
    <w:rsid w:val="00607DAF"/>
    <w:rsid w:val="00610D94"/>
    <w:rsid w:val="00611552"/>
    <w:rsid w:val="00612471"/>
    <w:rsid w:val="0061249B"/>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6EB"/>
    <w:rsid w:val="0062691D"/>
    <w:rsid w:val="00626CC4"/>
    <w:rsid w:val="00626F3E"/>
    <w:rsid w:val="0062791D"/>
    <w:rsid w:val="0062799B"/>
    <w:rsid w:val="006302A8"/>
    <w:rsid w:val="0063035B"/>
    <w:rsid w:val="00630477"/>
    <w:rsid w:val="006310E4"/>
    <w:rsid w:val="0063197A"/>
    <w:rsid w:val="00631BD0"/>
    <w:rsid w:val="006328C2"/>
    <w:rsid w:val="00633BEF"/>
    <w:rsid w:val="00634118"/>
    <w:rsid w:val="00634358"/>
    <w:rsid w:val="00634BD8"/>
    <w:rsid w:val="00635054"/>
    <w:rsid w:val="00637697"/>
    <w:rsid w:val="0064034D"/>
    <w:rsid w:val="0064166C"/>
    <w:rsid w:val="00641F49"/>
    <w:rsid w:val="00642478"/>
    <w:rsid w:val="006436E4"/>
    <w:rsid w:val="00643764"/>
    <w:rsid w:val="006448BD"/>
    <w:rsid w:val="00645815"/>
    <w:rsid w:val="00645BA8"/>
    <w:rsid w:val="00646663"/>
    <w:rsid w:val="00646A75"/>
    <w:rsid w:val="00647736"/>
    <w:rsid w:val="006478BA"/>
    <w:rsid w:val="00650128"/>
    <w:rsid w:val="00651940"/>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2DB"/>
    <w:rsid w:val="006634C1"/>
    <w:rsid w:val="00666041"/>
    <w:rsid w:val="0066667B"/>
    <w:rsid w:val="00666AC3"/>
    <w:rsid w:val="00666DA0"/>
    <w:rsid w:val="00666FE6"/>
    <w:rsid w:val="006679FD"/>
    <w:rsid w:val="00667CC4"/>
    <w:rsid w:val="00670662"/>
    <w:rsid w:val="006707E8"/>
    <w:rsid w:val="00670999"/>
    <w:rsid w:val="006715FD"/>
    <w:rsid w:val="00673305"/>
    <w:rsid w:val="00673C32"/>
    <w:rsid w:val="00675199"/>
    <w:rsid w:val="00676B76"/>
    <w:rsid w:val="006774DE"/>
    <w:rsid w:val="006805BE"/>
    <w:rsid w:val="006807A0"/>
    <w:rsid w:val="006818FF"/>
    <w:rsid w:val="00681E7F"/>
    <w:rsid w:val="00682106"/>
    <w:rsid w:val="00682ECB"/>
    <w:rsid w:val="0068322B"/>
    <w:rsid w:val="006835D8"/>
    <w:rsid w:val="00683C7F"/>
    <w:rsid w:val="0068402D"/>
    <w:rsid w:val="0068450B"/>
    <w:rsid w:val="00684A95"/>
    <w:rsid w:val="00685665"/>
    <w:rsid w:val="00686415"/>
    <w:rsid w:val="006866A5"/>
    <w:rsid w:val="0068696A"/>
    <w:rsid w:val="00686CEF"/>
    <w:rsid w:val="00687366"/>
    <w:rsid w:val="00687576"/>
    <w:rsid w:val="006879AA"/>
    <w:rsid w:val="00687F85"/>
    <w:rsid w:val="006902FA"/>
    <w:rsid w:val="006910B1"/>
    <w:rsid w:val="00691572"/>
    <w:rsid w:val="00692AEF"/>
    <w:rsid w:val="00692D3A"/>
    <w:rsid w:val="0069354D"/>
    <w:rsid w:val="0069475E"/>
    <w:rsid w:val="0069623E"/>
    <w:rsid w:val="00696829"/>
    <w:rsid w:val="006969F0"/>
    <w:rsid w:val="006A0012"/>
    <w:rsid w:val="006A0484"/>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07AA"/>
    <w:rsid w:val="006B2825"/>
    <w:rsid w:val="006B4148"/>
    <w:rsid w:val="006B457E"/>
    <w:rsid w:val="006B49A7"/>
    <w:rsid w:val="006B4E2A"/>
    <w:rsid w:val="006B519C"/>
    <w:rsid w:val="006B5532"/>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759"/>
    <w:rsid w:val="006C7932"/>
    <w:rsid w:val="006D035E"/>
    <w:rsid w:val="006D0E74"/>
    <w:rsid w:val="006D0F02"/>
    <w:rsid w:val="006D0F21"/>
    <w:rsid w:val="006D14ED"/>
    <w:rsid w:val="006D2FB4"/>
    <w:rsid w:val="006D3B28"/>
    <w:rsid w:val="006D4076"/>
    <w:rsid w:val="006D427F"/>
    <w:rsid w:val="006D4C6C"/>
    <w:rsid w:val="006D504C"/>
    <w:rsid w:val="006D5087"/>
    <w:rsid w:val="006D5F1F"/>
    <w:rsid w:val="006D6DA3"/>
    <w:rsid w:val="006D7429"/>
    <w:rsid w:val="006D7DDF"/>
    <w:rsid w:val="006E082B"/>
    <w:rsid w:val="006E142E"/>
    <w:rsid w:val="006E1EEA"/>
    <w:rsid w:val="006E2E66"/>
    <w:rsid w:val="006E3048"/>
    <w:rsid w:val="006E363A"/>
    <w:rsid w:val="006E3F78"/>
    <w:rsid w:val="006E41FB"/>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416"/>
    <w:rsid w:val="006F4F0A"/>
    <w:rsid w:val="006F594D"/>
    <w:rsid w:val="006F65FE"/>
    <w:rsid w:val="006F6B4D"/>
    <w:rsid w:val="006F7B77"/>
    <w:rsid w:val="0070070D"/>
    <w:rsid w:val="00700E71"/>
    <w:rsid w:val="007020F0"/>
    <w:rsid w:val="0070395A"/>
    <w:rsid w:val="00704252"/>
    <w:rsid w:val="00704510"/>
    <w:rsid w:val="007046DC"/>
    <w:rsid w:val="00704A78"/>
    <w:rsid w:val="007055BC"/>
    <w:rsid w:val="007055C1"/>
    <w:rsid w:val="00705B66"/>
    <w:rsid w:val="00706CC2"/>
    <w:rsid w:val="00707344"/>
    <w:rsid w:val="00711C83"/>
    <w:rsid w:val="00712E97"/>
    <w:rsid w:val="007139B5"/>
    <w:rsid w:val="007141BF"/>
    <w:rsid w:val="00714844"/>
    <w:rsid w:val="007162F1"/>
    <w:rsid w:val="00716C5A"/>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4B1E"/>
    <w:rsid w:val="0072637D"/>
    <w:rsid w:val="007267A4"/>
    <w:rsid w:val="00726EE8"/>
    <w:rsid w:val="007274EC"/>
    <w:rsid w:val="00731854"/>
    <w:rsid w:val="00732AA5"/>
    <w:rsid w:val="0073346E"/>
    <w:rsid w:val="00733757"/>
    <w:rsid w:val="00733769"/>
    <w:rsid w:val="007371C7"/>
    <w:rsid w:val="0074104E"/>
    <w:rsid w:val="00741F5E"/>
    <w:rsid w:val="00741FC5"/>
    <w:rsid w:val="00742F27"/>
    <w:rsid w:val="0074388D"/>
    <w:rsid w:val="007439D8"/>
    <w:rsid w:val="00745B58"/>
    <w:rsid w:val="00745C41"/>
    <w:rsid w:val="00745EDF"/>
    <w:rsid w:val="007463BF"/>
    <w:rsid w:val="00746779"/>
    <w:rsid w:val="00747A68"/>
    <w:rsid w:val="00747B3B"/>
    <w:rsid w:val="00750759"/>
    <w:rsid w:val="0075107D"/>
    <w:rsid w:val="007526C2"/>
    <w:rsid w:val="00752A45"/>
    <w:rsid w:val="00752EB9"/>
    <w:rsid w:val="0075397D"/>
    <w:rsid w:val="00753A42"/>
    <w:rsid w:val="0075402E"/>
    <w:rsid w:val="007547C7"/>
    <w:rsid w:val="007552CF"/>
    <w:rsid w:val="00755C2B"/>
    <w:rsid w:val="007563C3"/>
    <w:rsid w:val="007568A4"/>
    <w:rsid w:val="00757586"/>
    <w:rsid w:val="00757597"/>
    <w:rsid w:val="00760CBF"/>
    <w:rsid w:val="00761A15"/>
    <w:rsid w:val="007628A6"/>
    <w:rsid w:val="007630DE"/>
    <w:rsid w:val="007637FC"/>
    <w:rsid w:val="00763AE6"/>
    <w:rsid w:val="00763EC3"/>
    <w:rsid w:val="00765456"/>
    <w:rsid w:val="0076645C"/>
    <w:rsid w:val="00767357"/>
    <w:rsid w:val="007675B9"/>
    <w:rsid w:val="007675FD"/>
    <w:rsid w:val="007676DA"/>
    <w:rsid w:val="007679DF"/>
    <w:rsid w:val="007702A8"/>
    <w:rsid w:val="00770501"/>
    <w:rsid w:val="007709EB"/>
    <w:rsid w:val="00770B4E"/>
    <w:rsid w:val="00771E31"/>
    <w:rsid w:val="00771E4B"/>
    <w:rsid w:val="00771FBB"/>
    <w:rsid w:val="0077257F"/>
    <w:rsid w:val="00772B16"/>
    <w:rsid w:val="007748A4"/>
    <w:rsid w:val="00774B85"/>
    <w:rsid w:val="00774D93"/>
    <w:rsid w:val="00776025"/>
    <w:rsid w:val="0077622D"/>
    <w:rsid w:val="00776271"/>
    <w:rsid w:val="007772CF"/>
    <w:rsid w:val="00780C23"/>
    <w:rsid w:val="00780C66"/>
    <w:rsid w:val="00780E57"/>
    <w:rsid w:val="00781011"/>
    <w:rsid w:val="0078103C"/>
    <w:rsid w:val="00781653"/>
    <w:rsid w:val="007821F6"/>
    <w:rsid w:val="007823D9"/>
    <w:rsid w:val="007837CB"/>
    <w:rsid w:val="00785DDE"/>
    <w:rsid w:val="00786083"/>
    <w:rsid w:val="00786B15"/>
    <w:rsid w:val="007870ED"/>
    <w:rsid w:val="007877E9"/>
    <w:rsid w:val="00791885"/>
    <w:rsid w:val="00793011"/>
    <w:rsid w:val="00794A2D"/>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127"/>
    <w:rsid w:val="007A66AA"/>
    <w:rsid w:val="007A789C"/>
    <w:rsid w:val="007A7A4B"/>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551"/>
    <w:rsid w:val="007C1853"/>
    <w:rsid w:val="007C1937"/>
    <w:rsid w:val="007C1C92"/>
    <w:rsid w:val="007C26D1"/>
    <w:rsid w:val="007C28BA"/>
    <w:rsid w:val="007C2F9E"/>
    <w:rsid w:val="007C5CC3"/>
    <w:rsid w:val="007C5CDA"/>
    <w:rsid w:val="007C5EE0"/>
    <w:rsid w:val="007C6E24"/>
    <w:rsid w:val="007C7E3A"/>
    <w:rsid w:val="007D07B4"/>
    <w:rsid w:val="007D0928"/>
    <w:rsid w:val="007D1C75"/>
    <w:rsid w:val="007D34CB"/>
    <w:rsid w:val="007D3507"/>
    <w:rsid w:val="007D36E8"/>
    <w:rsid w:val="007D3708"/>
    <w:rsid w:val="007D385C"/>
    <w:rsid w:val="007D3D0F"/>
    <w:rsid w:val="007D3F1E"/>
    <w:rsid w:val="007D40EA"/>
    <w:rsid w:val="007D42FF"/>
    <w:rsid w:val="007D4754"/>
    <w:rsid w:val="007D4914"/>
    <w:rsid w:val="007D4F82"/>
    <w:rsid w:val="007D5ACD"/>
    <w:rsid w:val="007D5CF1"/>
    <w:rsid w:val="007D78CC"/>
    <w:rsid w:val="007E1342"/>
    <w:rsid w:val="007E1A2A"/>
    <w:rsid w:val="007E1D4D"/>
    <w:rsid w:val="007E2627"/>
    <w:rsid w:val="007E3771"/>
    <w:rsid w:val="007E390D"/>
    <w:rsid w:val="007E3F04"/>
    <w:rsid w:val="007E43A1"/>
    <w:rsid w:val="007E5A10"/>
    <w:rsid w:val="007E6D4B"/>
    <w:rsid w:val="007E7179"/>
    <w:rsid w:val="007E75BF"/>
    <w:rsid w:val="007F0747"/>
    <w:rsid w:val="007F1685"/>
    <w:rsid w:val="007F2A4B"/>
    <w:rsid w:val="007F32ED"/>
    <w:rsid w:val="007F395A"/>
    <w:rsid w:val="007F396D"/>
    <w:rsid w:val="007F3AA4"/>
    <w:rsid w:val="007F411C"/>
    <w:rsid w:val="007F50EF"/>
    <w:rsid w:val="007F5265"/>
    <w:rsid w:val="007F56FC"/>
    <w:rsid w:val="007F68B0"/>
    <w:rsid w:val="007F6C8C"/>
    <w:rsid w:val="00800DA3"/>
    <w:rsid w:val="0080103E"/>
    <w:rsid w:val="00802572"/>
    <w:rsid w:val="008035D0"/>
    <w:rsid w:val="0080376D"/>
    <w:rsid w:val="0080576A"/>
    <w:rsid w:val="00805832"/>
    <w:rsid w:val="00805A60"/>
    <w:rsid w:val="00807CE3"/>
    <w:rsid w:val="00807EA5"/>
    <w:rsid w:val="008100E1"/>
    <w:rsid w:val="00810257"/>
    <w:rsid w:val="008103BA"/>
    <w:rsid w:val="0081124D"/>
    <w:rsid w:val="0081155B"/>
    <w:rsid w:val="008135BB"/>
    <w:rsid w:val="00813EAF"/>
    <w:rsid w:val="008148AB"/>
    <w:rsid w:val="008154A5"/>
    <w:rsid w:val="00817FCC"/>
    <w:rsid w:val="008205C0"/>
    <w:rsid w:val="00821B7D"/>
    <w:rsid w:val="008227D0"/>
    <w:rsid w:val="00822F89"/>
    <w:rsid w:val="00822F9D"/>
    <w:rsid w:val="0082306E"/>
    <w:rsid w:val="00823ACA"/>
    <w:rsid w:val="0082460D"/>
    <w:rsid w:val="008247D2"/>
    <w:rsid w:val="008250AB"/>
    <w:rsid w:val="00825D6A"/>
    <w:rsid w:val="00826412"/>
    <w:rsid w:val="00826611"/>
    <w:rsid w:val="00826651"/>
    <w:rsid w:val="008307CA"/>
    <w:rsid w:val="008308BE"/>
    <w:rsid w:val="00830FD3"/>
    <w:rsid w:val="008319E3"/>
    <w:rsid w:val="00831F3E"/>
    <w:rsid w:val="008320CC"/>
    <w:rsid w:val="008332DB"/>
    <w:rsid w:val="00833BEB"/>
    <w:rsid w:val="00834FC9"/>
    <w:rsid w:val="008361F8"/>
    <w:rsid w:val="00836B9E"/>
    <w:rsid w:val="00836E07"/>
    <w:rsid w:val="00837B28"/>
    <w:rsid w:val="00840E6F"/>
    <w:rsid w:val="00841435"/>
    <w:rsid w:val="00843091"/>
    <w:rsid w:val="008430BD"/>
    <w:rsid w:val="008431C2"/>
    <w:rsid w:val="0084329C"/>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11F4"/>
    <w:rsid w:val="0086215E"/>
    <w:rsid w:val="00863063"/>
    <w:rsid w:val="0086378F"/>
    <w:rsid w:val="00863BEA"/>
    <w:rsid w:val="00864197"/>
    <w:rsid w:val="00864729"/>
    <w:rsid w:val="00864807"/>
    <w:rsid w:val="008656E2"/>
    <w:rsid w:val="008659BF"/>
    <w:rsid w:val="00866261"/>
    <w:rsid w:val="0086667E"/>
    <w:rsid w:val="00866E1F"/>
    <w:rsid w:val="0086756C"/>
    <w:rsid w:val="00867A97"/>
    <w:rsid w:val="0087029B"/>
    <w:rsid w:val="008709BF"/>
    <w:rsid w:val="00871456"/>
    <w:rsid w:val="00871AF0"/>
    <w:rsid w:val="00872160"/>
    <w:rsid w:val="00872E27"/>
    <w:rsid w:val="00873169"/>
    <w:rsid w:val="00873EC4"/>
    <w:rsid w:val="0087468A"/>
    <w:rsid w:val="008749AE"/>
    <w:rsid w:val="00875450"/>
    <w:rsid w:val="0087593F"/>
    <w:rsid w:val="00875E07"/>
    <w:rsid w:val="0087666A"/>
    <w:rsid w:val="00876987"/>
    <w:rsid w:val="00876BBC"/>
    <w:rsid w:val="00880AD1"/>
    <w:rsid w:val="00880C13"/>
    <w:rsid w:val="008811F5"/>
    <w:rsid w:val="0088191E"/>
    <w:rsid w:val="00882995"/>
    <w:rsid w:val="008834A0"/>
    <w:rsid w:val="008837F9"/>
    <w:rsid w:val="0088399F"/>
    <w:rsid w:val="00883BAC"/>
    <w:rsid w:val="00884A0C"/>
    <w:rsid w:val="00884F3D"/>
    <w:rsid w:val="00885B4B"/>
    <w:rsid w:val="00885F85"/>
    <w:rsid w:val="00887DF7"/>
    <w:rsid w:val="0089018E"/>
    <w:rsid w:val="00890698"/>
    <w:rsid w:val="00890C9D"/>
    <w:rsid w:val="008917EC"/>
    <w:rsid w:val="008918DF"/>
    <w:rsid w:val="008920D0"/>
    <w:rsid w:val="00892553"/>
    <w:rsid w:val="008928C6"/>
    <w:rsid w:val="008947CE"/>
    <w:rsid w:val="0089487F"/>
    <w:rsid w:val="00895784"/>
    <w:rsid w:val="00895A3A"/>
    <w:rsid w:val="00895F09"/>
    <w:rsid w:val="00895F59"/>
    <w:rsid w:val="008964CB"/>
    <w:rsid w:val="00897121"/>
    <w:rsid w:val="0089728B"/>
    <w:rsid w:val="00897478"/>
    <w:rsid w:val="008A0CF6"/>
    <w:rsid w:val="008A0FF5"/>
    <w:rsid w:val="008A1046"/>
    <w:rsid w:val="008A1879"/>
    <w:rsid w:val="008A241F"/>
    <w:rsid w:val="008A375C"/>
    <w:rsid w:val="008A37BC"/>
    <w:rsid w:val="008A3D66"/>
    <w:rsid w:val="008A3DD4"/>
    <w:rsid w:val="008A3E66"/>
    <w:rsid w:val="008A4462"/>
    <w:rsid w:val="008A44FC"/>
    <w:rsid w:val="008A4C0A"/>
    <w:rsid w:val="008A524B"/>
    <w:rsid w:val="008A5750"/>
    <w:rsid w:val="008A5D1E"/>
    <w:rsid w:val="008A6059"/>
    <w:rsid w:val="008A695C"/>
    <w:rsid w:val="008A7D21"/>
    <w:rsid w:val="008B0259"/>
    <w:rsid w:val="008B0298"/>
    <w:rsid w:val="008B09B6"/>
    <w:rsid w:val="008B0C0F"/>
    <w:rsid w:val="008B18F6"/>
    <w:rsid w:val="008B19E2"/>
    <w:rsid w:val="008B2BBE"/>
    <w:rsid w:val="008B2BF0"/>
    <w:rsid w:val="008B2CFD"/>
    <w:rsid w:val="008B2E8B"/>
    <w:rsid w:val="008B3B72"/>
    <w:rsid w:val="008B3EB2"/>
    <w:rsid w:val="008B3F60"/>
    <w:rsid w:val="008B5205"/>
    <w:rsid w:val="008B563B"/>
    <w:rsid w:val="008B66EC"/>
    <w:rsid w:val="008B7AE0"/>
    <w:rsid w:val="008B7BB5"/>
    <w:rsid w:val="008C012C"/>
    <w:rsid w:val="008C0284"/>
    <w:rsid w:val="008C0BB0"/>
    <w:rsid w:val="008C1CD6"/>
    <w:rsid w:val="008C27F9"/>
    <w:rsid w:val="008C2909"/>
    <w:rsid w:val="008C3542"/>
    <w:rsid w:val="008C3B8C"/>
    <w:rsid w:val="008C4348"/>
    <w:rsid w:val="008C46C2"/>
    <w:rsid w:val="008C4A82"/>
    <w:rsid w:val="008C4AFB"/>
    <w:rsid w:val="008C5E43"/>
    <w:rsid w:val="008C79F1"/>
    <w:rsid w:val="008D0990"/>
    <w:rsid w:val="008D10D5"/>
    <w:rsid w:val="008D1CAB"/>
    <w:rsid w:val="008D1EC8"/>
    <w:rsid w:val="008D2155"/>
    <w:rsid w:val="008D2374"/>
    <w:rsid w:val="008D23ED"/>
    <w:rsid w:val="008D28D0"/>
    <w:rsid w:val="008D3D23"/>
    <w:rsid w:val="008D6B0A"/>
    <w:rsid w:val="008D7A09"/>
    <w:rsid w:val="008E0374"/>
    <w:rsid w:val="008E2620"/>
    <w:rsid w:val="008E32C8"/>
    <w:rsid w:val="008E36C0"/>
    <w:rsid w:val="008E3F6F"/>
    <w:rsid w:val="008E42C8"/>
    <w:rsid w:val="008E586B"/>
    <w:rsid w:val="008E6916"/>
    <w:rsid w:val="008E6E9F"/>
    <w:rsid w:val="008E7180"/>
    <w:rsid w:val="008E719C"/>
    <w:rsid w:val="008E75DE"/>
    <w:rsid w:val="008E7A07"/>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647"/>
    <w:rsid w:val="008F7B93"/>
    <w:rsid w:val="00900175"/>
    <w:rsid w:val="00900698"/>
    <w:rsid w:val="00900757"/>
    <w:rsid w:val="0090152A"/>
    <w:rsid w:val="00901A14"/>
    <w:rsid w:val="00901A5A"/>
    <w:rsid w:val="00901AFE"/>
    <w:rsid w:val="00902166"/>
    <w:rsid w:val="009024DF"/>
    <w:rsid w:val="0090251B"/>
    <w:rsid w:val="00902645"/>
    <w:rsid w:val="00902ACB"/>
    <w:rsid w:val="00902E65"/>
    <w:rsid w:val="00903301"/>
    <w:rsid w:val="00904135"/>
    <w:rsid w:val="00904F91"/>
    <w:rsid w:val="009050E5"/>
    <w:rsid w:val="009058A4"/>
    <w:rsid w:val="009058E6"/>
    <w:rsid w:val="00905AF7"/>
    <w:rsid w:val="00906269"/>
    <w:rsid w:val="00906308"/>
    <w:rsid w:val="00906C76"/>
    <w:rsid w:val="009071C5"/>
    <w:rsid w:val="00907A64"/>
    <w:rsid w:val="00907EFF"/>
    <w:rsid w:val="0091186A"/>
    <w:rsid w:val="00911FC6"/>
    <w:rsid w:val="009124C6"/>
    <w:rsid w:val="009147BF"/>
    <w:rsid w:val="009149C8"/>
    <w:rsid w:val="009151E5"/>
    <w:rsid w:val="00915775"/>
    <w:rsid w:val="00915BE2"/>
    <w:rsid w:val="00915C89"/>
    <w:rsid w:val="00915E9D"/>
    <w:rsid w:val="00916128"/>
    <w:rsid w:val="00916AE7"/>
    <w:rsid w:val="00916B66"/>
    <w:rsid w:val="00916CCA"/>
    <w:rsid w:val="009175CD"/>
    <w:rsid w:val="00917995"/>
    <w:rsid w:val="0092219B"/>
    <w:rsid w:val="00922C61"/>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5E95"/>
    <w:rsid w:val="009364EC"/>
    <w:rsid w:val="009366F7"/>
    <w:rsid w:val="00936A48"/>
    <w:rsid w:val="00936ABD"/>
    <w:rsid w:val="00936C2A"/>
    <w:rsid w:val="00937397"/>
    <w:rsid w:val="009400E5"/>
    <w:rsid w:val="009401AC"/>
    <w:rsid w:val="009402E0"/>
    <w:rsid w:val="00940457"/>
    <w:rsid w:val="00940571"/>
    <w:rsid w:val="00941246"/>
    <w:rsid w:val="0094210B"/>
    <w:rsid w:val="00942160"/>
    <w:rsid w:val="0094271E"/>
    <w:rsid w:val="009428BD"/>
    <w:rsid w:val="00942A38"/>
    <w:rsid w:val="00942C3D"/>
    <w:rsid w:val="00943464"/>
    <w:rsid w:val="00943BEB"/>
    <w:rsid w:val="00944B7A"/>
    <w:rsid w:val="009450F1"/>
    <w:rsid w:val="009455E2"/>
    <w:rsid w:val="0094588E"/>
    <w:rsid w:val="00945E14"/>
    <w:rsid w:val="00946F07"/>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1F80"/>
    <w:rsid w:val="009622FC"/>
    <w:rsid w:val="00964E20"/>
    <w:rsid w:val="00965924"/>
    <w:rsid w:val="0096615B"/>
    <w:rsid w:val="00966C17"/>
    <w:rsid w:val="009678C2"/>
    <w:rsid w:val="00971279"/>
    <w:rsid w:val="00971AAA"/>
    <w:rsid w:val="00972131"/>
    <w:rsid w:val="00974545"/>
    <w:rsid w:val="00974966"/>
    <w:rsid w:val="00975B24"/>
    <w:rsid w:val="00975C16"/>
    <w:rsid w:val="009762B9"/>
    <w:rsid w:val="009768F6"/>
    <w:rsid w:val="00976E04"/>
    <w:rsid w:val="009777FE"/>
    <w:rsid w:val="00980673"/>
    <w:rsid w:val="009840EA"/>
    <w:rsid w:val="0098442C"/>
    <w:rsid w:val="009847C6"/>
    <w:rsid w:val="0098541F"/>
    <w:rsid w:val="009856D7"/>
    <w:rsid w:val="00986670"/>
    <w:rsid w:val="00987C05"/>
    <w:rsid w:val="0099145A"/>
    <w:rsid w:val="0099184C"/>
    <w:rsid w:val="009921BF"/>
    <w:rsid w:val="009922CE"/>
    <w:rsid w:val="0099289F"/>
    <w:rsid w:val="0099397E"/>
    <w:rsid w:val="00993D3A"/>
    <w:rsid w:val="0099516A"/>
    <w:rsid w:val="009953C0"/>
    <w:rsid w:val="0099545F"/>
    <w:rsid w:val="00995E91"/>
    <w:rsid w:val="00997228"/>
    <w:rsid w:val="00997820"/>
    <w:rsid w:val="009A13F0"/>
    <w:rsid w:val="009A1E1E"/>
    <w:rsid w:val="009A2B42"/>
    <w:rsid w:val="009A2C69"/>
    <w:rsid w:val="009A3906"/>
    <w:rsid w:val="009A3C0F"/>
    <w:rsid w:val="009A53D6"/>
    <w:rsid w:val="009A59A2"/>
    <w:rsid w:val="009A6302"/>
    <w:rsid w:val="009A6DAE"/>
    <w:rsid w:val="009A6EDB"/>
    <w:rsid w:val="009A7022"/>
    <w:rsid w:val="009A7AE1"/>
    <w:rsid w:val="009A7E1D"/>
    <w:rsid w:val="009B0219"/>
    <w:rsid w:val="009B2738"/>
    <w:rsid w:val="009B2F2D"/>
    <w:rsid w:val="009B5D00"/>
    <w:rsid w:val="009B5D29"/>
    <w:rsid w:val="009B7577"/>
    <w:rsid w:val="009B75DD"/>
    <w:rsid w:val="009B7FE3"/>
    <w:rsid w:val="009C1941"/>
    <w:rsid w:val="009C1F56"/>
    <w:rsid w:val="009C32C9"/>
    <w:rsid w:val="009C477D"/>
    <w:rsid w:val="009C4910"/>
    <w:rsid w:val="009C4965"/>
    <w:rsid w:val="009C4D16"/>
    <w:rsid w:val="009C5660"/>
    <w:rsid w:val="009C6103"/>
    <w:rsid w:val="009C7281"/>
    <w:rsid w:val="009C7AAC"/>
    <w:rsid w:val="009D027F"/>
    <w:rsid w:val="009D03DB"/>
    <w:rsid w:val="009D05B2"/>
    <w:rsid w:val="009D07FF"/>
    <w:rsid w:val="009D107F"/>
    <w:rsid w:val="009D10CC"/>
    <w:rsid w:val="009D163A"/>
    <w:rsid w:val="009D16F3"/>
    <w:rsid w:val="009D1AD0"/>
    <w:rsid w:val="009D1EC6"/>
    <w:rsid w:val="009D37DA"/>
    <w:rsid w:val="009D42A4"/>
    <w:rsid w:val="009D4889"/>
    <w:rsid w:val="009D489A"/>
    <w:rsid w:val="009D48F2"/>
    <w:rsid w:val="009D4A88"/>
    <w:rsid w:val="009D4C7D"/>
    <w:rsid w:val="009D512D"/>
    <w:rsid w:val="009D51A2"/>
    <w:rsid w:val="009D5CEA"/>
    <w:rsid w:val="009D6817"/>
    <w:rsid w:val="009D6F2C"/>
    <w:rsid w:val="009D79C9"/>
    <w:rsid w:val="009E0373"/>
    <w:rsid w:val="009E0387"/>
    <w:rsid w:val="009E2B8F"/>
    <w:rsid w:val="009E37F7"/>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16B4"/>
    <w:rsid w:val="00A021A7"/>
    <w:rsid w:val="00A03FD0"/>
    <w:rsid w:val="00A04334"/>
    <w:rsid w:val="00A04EE2"/>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2084E"/>
    <w:rsid w:val="00A20CFE"/>
    <w:rsid w:val="00A21ECF"/>
    <w:rsid w:val="00A2395C"/>
    <w:rsid w:val="00A23A15"/>
    <w:rsid w:val="00A23B80"/>
    <w:rsid w:val="00A240AB"/>
    <w:rsid w:val="00A242AF"/>
    <w:rsid w:val="00A2453B"/>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1FC9"/>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550E"/>
    <w:rsid w:val="00A56058"/>
    <w:rsid w:val="00A56197"/>
    <w:rsid w:val="00A565D7"/>
    <w:rsid w:val="00A566D8"/>
    <w:rsid w:val="00A567E1"/>
    <w:rsid w:val="00A568EA"/>
    <w:rsid w:val="00A5697E"/>
    <w:rsid w:val="00A56D3A"/>
    <w:rsid w:val="00A56F1C"/>
    <w:rsid w:val="00A5723F"/>
    <w:rsid w:val="00A57349"/>
    <w:rsid w:val="00A574EF"/>
    <w:rsid w:val="00A57A6B"/>
    <w:rsid w:val="00A60FBE"/>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676F"/>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964"/>
    <w:rsid w:val="00A85A88"/>
    <w:rsid w:val="00A872AA"/>
    <w:rsid w:val="00A874E2"/>
    <w:rsid w:val="00A8787C"/>
    <w:rsid w:val="00A87ECA"/>
    <w:rsid w:val="00A90A9B"/>
    <w:rsid w:val="00A90DA0"/>
    <w:rsid w:val="00A91013"/>
    <w:rsid w:val="00A9189F"/>
    <w:rsid w:val="00A9284F"/>
    <w:rsid w:val="00A93F8E"/>
    <w:rsid w:val="00A94C41"/>
    <w:rsid w:val="00A95F2F"/>
    <w:rsid w:val="00A96672"/>
    <w:rsid w:val="00A96ED6"/>
    <w:rsid w:val="00A976B4"/>
    <w:rsid w:val="00A97DCB"/>
    <w:rsid w:val="00AA1484"/>
    <w:rsid w:val="00AA32E2"/>
    <w:rsid w:val="00AA36F1"/>
    <w:rsid w:val="00AA4034"/>
    <w:rsid w:val="00AA4843"/>
    <w:rsid w:val="00AA4B4D"/>
    <w:rsid w:val="00AA5401"/>
    <w:rsid w:val="00AA5A8F"/>
    <w:rsid w:val="00AA625E"/>
    <w:rsid w:val="00AA6B91"/>
    <w:rsid w:val="00AA714E"/>
    <w:rsid w:val="00AA71D3"/>
    <w:rsid w:val="00AB01E4"/>
    <w:rsid w:val="00AB1146"/>
    <w:rsid w:val="00AB30F2"/>
    <w:rsid w:val="00AB3101"/>
    <w:rsid w:val="00AB38F2"/>
    <w:rsid w:val="00AB3983"/>
    <w:rsid w:val="00AB3A2F"/>
    <w:rsid w:val="00AB4311"/>
    <w:rsid w:val="00AB47DD"/>
    <w:rsid w:val="00AB5388"/>
    <w:rsid w:val="00AB5718"/>
    <w:rsid w:val="00AB5A64"/>
    <w:rsid w:val="00AB60D3"/>
    <w:rsid w:val="00AC15F6"/>
    <w:rsid w:val="00AC2BC4"/>
    <w:rsid w:val="00AC3C0A"/>
    <w:rsid w:val="00AC58EE"/>
    <w:rsid w:val="00AD00B1"/>
    <w:rsid w:val="00AD00CB"/>
    <w:rsid w:val="00AD048D"/>
    <w:rsid w:val="00AD05AC"/>
    <w:rsid w:val="00AD09D6"/>
    <w:rsid w:val="00AD1D49"/>
    <w:rsid w:val="00AD1E17"/>
    <w:rsid w:val="00AD1F21"/>
    <w:rsid w:val="00AD359F"/>
    <w:rsid w:val="00AD39BD"/>
    <w:rsid w:val="00AD483B"/>
    <w:rsid w:val="00AD54A8"/>
    <w:rsid w:val="00AD5777"/>
    <w:rsid w:val="00AD5D47"/>
    <w:rsid w:val="00AD60B6"/>
    <w:rsid w:val="00AD6316"/>
    <w:rsid w:val="00AD6BFF"/>
    <w:rsid w:val="00AD6ECC"/>
    <w:rsid w:val="00AE07C8"/>
    <w:rsid w:val="00AE0947"/>
    <w:rsid w:val="00AE0E9E"/>
    <w:rsid w:val="00AE10EF"/>
    <w:rsid w:val="00AE118A"/>
    <w:rsid w:val="00AE18AF"/>
    <w:rsid w:val="00AE2C04"/>
    <w:rsid w:val="00AE35A5"/>
    <w:rsid w:val="00AE448D"/>
    <w:rsid w:val="00AE617A"/>
    <w:rsid w:val="00AE6F10"/>
    <w:rsid w:val="00AE6F28"/>
    <w:rsid w:val="00AE7103"/>
    <w:rsid w:val="00AE76AB"/>
    <w:rsid w:val="00AF03FB"/>
    <w:rsid w:val="00AF1F11"/>
    <w:rsid w:val="00AF3738"/>
    <w:rsid w:val="00AF3847"/>
    <w:rsid w:val="00AF3ED2"/>
    <w:rsid w:val="00AF4864"/>
    <w:rsid w:val="00AF5ABE"/>
    <w:rsid w:val="00AF5E63"/>
    <w:rsid w:val="00AF5EF5"/>
    <w:rsid w:val="00AF6B56"/>
    <w:rsid w:val="00AF6C62"/>
    <w:rsid w:val="00AF7754"/>
    <w:rsid w:val="00B00567"/>
    <w:rsid w:val="00B031C9"/>
    <w:rsid w:val="00B03830"/>
    <w:rsid w:val="00B03BB0"/>
    <w:rsid w:val="00B04236"/>
    <w:rsid w:val="00B043DF"/>
    <w:rsid w:val="00B0467A"/>
    <w:rsid w:val="00B04B90"/>
    <w:rsid w:val="00B04FBE"/>
    <w:rsid w:val="00B0531B"/>
    <w:rsid w:val="00B055BB"/>
    <w:rsid w:val="00B06C95"/>
    <w:rsid w:val="00B07432"/>
    <w:rsid w:val="00B07542"/>
    <w:rsid w:val="00B11465"/>
    <w:rsid w:val="00B11E55"/>
    <w:rsid w:val="00B11F35"/>
    <w:rsid w:val="00B12388"/>
    <w:rsid w:val="00B12800"/>
    <w:rsid w:val="00B137EF"/>
    <w:rsid w:val="00B13937"/>
    <w:rsid w:val="00B14972"/>
    <w:rsid w:val="00B14DB6"/>
    <w:rsid w:val="00B15E0A"/>
    <w:rsid w:val="00B16078"/>
    <w:rsid w:val="00B1718F"/>
    <w:rsid w:val="00B201FF"/>
    <w:rsid w:val="00B211ED"/>
    <w:rsid w:val="00B220AB"/>
    <w:rsid w:val="00B220CE"/>
    <w:rsid w:val="00B22595"/>
    <w:rsid w:val="00B22BBA"/>
    <w:rsid w:val="00B238DB"/>
    <w:rsid w:val="00B2416C"/>
    <w:rsid w:val="00B247F9"/>
    <w:rsid w:val="00B25AAF"/>
    <w:rsid w:val="00B25AC0"/>
    <w:rsid w:val="00B25E23"/>
    <w:rsid w:val="00B26B61"/>
    <w:rsid w:val="00B3003E"/>
    <w:rsid w:val="00B303FD"/>
    <w:rsid w:val="00B30FA4"/>
    <w:rsid w:val="00B31BD2"/>
    <w:rsid w:val="00B31C1E"/>
    <w:rsid w:val="00B31F4C"/>
    <w:rsid w:val="00B32262"/>
    <w:rsid w:val="00B33078"/>
    <w:rsid w:val="00B34540"/>
    <w:rsid w:val="00B3473B"/>
    <w:rsid w:val="00B358B8"/>
    <w:rsid w:val="00B37504"/>
    <w:rsid w:val="00B40E43"/>
    <w:rsid w:val="00B425DF"/>
    <w:rsid w:val="00B44BBE"/>
    <w:rsid w:val="00B45AB9"/>
    <w:rsid w:val="00B460B9"/>
    <w:rsid w:val="00B462DB"/>
    <w:rsid w:val="00B46827"/>
    <w:rsid w:val="00B47748"/>
    <w:rsid w:val="00B477FD"/>
    <w:rsid w:val="00B47926"/>
    <w:rsid w:val="00B47F50"/>
    <w:rsid w:val="00B50781"/>
    <w:rsid w:val="00B512ED"/>
    <w:rsid w:val="00B513A8"/>
    <w:rsid w:val="00B51442"/>
    <w:rsid w:val="00B52617"/>
    <w:rsid w:val="00B53F15"/>
    <w:rsid w:val="00B54721"/>
    <w:rsid w:val="00B55931"/>
    <w:rsid w:val="00B566AC"/>
    <w:rsid w:val="00B56EBE"/>
    <w:rsid w:val="00B57204"/>
    <w:rsid w:val="00B604AE"/>
    <w:rsid w:val="00B6059C"/>
    <w:rsid w:val="00B60AC8"/>
    <w:rsid w:val="00B61C82"/>
    <w:rsid w:val="00B623A7"/>
    <w:rsid w:val="00B62668"/>
    <w:rsid w:val="00B62DFB"/>
    <w:rsid w:val="00B63AD9"/>
    <w:rsid w:val="00B64257"/>
    <w:rsid w:val="00B64A1D"/>
    <w:rsid w:val="00B67372"/>
    <w:rsid w:val="00B676E8"/>
    <w:rsid w:val="00B67A4B"/>
    <w:rsid w:val="00B703DE"/>
    <w:rsid w:val="00B70850"/>
    <w:rsid w:val="00B70D3B"/>
    <w:rsid w:val="00B7131D"/>
    <w:rsid w:val="00B71A9D"/>
    <w:rsid w:val="00B71BFF"/>
    <w:rsid w:val="00B72415"/>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534C"/>
    <w:rsid w:val="00B860FE"/>
    <w:rsid w:val="00B875C4"/>
    <w:rsid w:val="00B876C8"/>
    <w:rsid w:val="00B91856"/>
    <w:rsid w:val="00B929C1"/>
    <w:rsid w:val="00B92C10"/>
    <w:rsid w:val="00B938AA"/>
    <w:rsid w:val="00B94C09"/>
    <w:rsid w:val="00B94EC9"/>
    <w:rsid w:val="00B9609B"/>
    <w:rsid w:val="00B964FE"/>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523C"/>
    <w:rsid w:val="00BA6F6F"/>
    <w:rsid w:val="00BA7584"/>
    <w:rsid w:val="00BA7699"/>
    <w:rsid w:val="00BA7CF8"/>
    <w:rsid w:val="00BB1ECC"/>
    <w:rsid w:val="00BB21DE"/>
    <w:rsid w:val="00BB2B80"/>
    <w:rsid w:val="00BB315F"/>
    <w:rsid w:val="00BB412D"/>
    <w:rsid w:val="00BB4398"/>
    <w:rsid w:val="00BB44EB"/>
    <w:rsid w:val="00BB5D38"/>
    <w:rsid w:val="00BB6BB1"/>
    <w:rsid w:val="00BB771E"/>
    <w:rsid w:val="00BC0D77"/>
    <w:rsid w:val="00BC19D1"/>
    <w:rsid w:val="00BC2042"/>
    <w:rsid w:val="00BC4229"/>
    <w:rsid w:val="00BC4315"/>
    <w:rsid w:val="00BC4BD7"/>
    <w:rsid w:val="00BC52E5"/>
    <w:rsid w:val="00BC5881"/>
    <w:rsid w:val="00BD05AC"/>
    <w:rsid w:val="00BD097D"/>
    <w:rsid w:val="00BD1434"/>
    <w:rsid w:val="00BD167F"/>
    <w:rsid w:val="00BD18C0"/>
    <w:rsid w:val="00BD2054"/>
    <w:rsid w:val="00BD41D3"/>
    <w:rsid w:val="00BD425F"/>
    <w:rsid w:val="00BD7295"/>
    <w:rsid w:val="00BD7597"/>
    <w:rsid w:val="00BD7684"/>
    <w:rsid w:val="00BE056D"/>
    <w:rsid w:val="00BE068F"/>
    <w:rsid w:val="00BE0DB7"/>
    <w:rsid w:val="00BE124A"/>
    <w:rsid w:val="00BE15F4"/>
    <w:rsid w:val="00BE186C"/>
    <w:rsid w:val="00BE2777"/>
    <w:rsid w:val="00BE29E9"/>
    <w:rsid w:val="00BE2B6E"/>
    <w:rsid w:val="00BE2DCF"/>
    <w:rsid w:val="00BE2F2B"/>
    <w:rsid w:val="00BE4B58"/>
    <w:rsid w:val="00BE60E7"/>
    <w:rsid w:val="00BE6B27"/>
    <w:rsid w:val="00BE6BDA"/>
    <w:rsid w:val="00BE6C42"/>
    <w:rsid w:val="00BF03FB"/>
    <w:rsid w:val="00BF0724"/>
    <w:rsid w:val="00BF15CB"/>
    <w:rsid w:val="00BF18C8"/>
    <w:rsid w:val="00BF53C7"/>
    <w:rsid w:val="00BF631B"/>
    <w:rsid w:val="00BF6521"/>
    <w:rsid w:val="00BF6C40"/>
    <w:rsid w:val="00BF6F47"/>
    <w:rsid w:val="00BF7A71"/>
    <w:rsid w:val="00C004D8"/>
    <w:rsid w:val="00C01202"/>
    <w:rsid w:val="00C018AC"/>
    <w:rsid w:val="00C01B68"/>
    <w:rsid w:val="00C028A8"/>
    <w:rsid w:val="00C02F8B"/>
    <w:rsid w:val="00C03E12"/>
    <w:rsid w:val="00C04866"/>
    <w:rsid w:val="00C04AB2"/>
    <w:rsid w:val="00C05D40"/>
    <w:rsid w:val="00C061B0"/>
    <w:rsid w:val="00C069B9"/>
    <w:rsid w:val="00C06F95"/>
    <w:rsid w:val="00C11236"/>
    <w:rsid w:val="00C11360"/>
    <w:rsid w:val="00C1178F"/>
    <w:rsid w:val="00C121AE"/>
    <w:rsid w:val="00C1309E"/>
    <w:rsid w:val="00C14182"/>
    <w:rsid w:val="00C14CFD"/>
    <w:rsid w:val="00C14F60"/>
    <w:rsid w:val="00C15817"/>
    <w:rsid w:val="00C15914"/>
    <w:rsid w:val="00C16321"/>
    <w:rsid w:val="00C167B5"/>
    <w:rsid w:val="00C16DFF"/>
    <w:rsid w:val="00C17338"/>
    <w:rsid w:val="00C17E08"/>
    <w:rsid w:val="00C17F5D"/>
    <w:rsid w:val="00C2015D"/>
    <w:rsid w:val="00C205EF"/>
    <w:rsid w:val="00C20868"/>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52D5"/>
    <w:rsid w:val="00C376BF"/>
    <w:rsid w:val="00C37BCF"/>
    <w:rsid w:val="00C40B9A"/>
    <w:rsid w:val="00C40DF1"/>
    <w:rsid w:val="00C41CE7"/>
    <w:rsid w:val="00C425D2"/>
    <w:rsid w:val="00C42A09"/>
    <w:rsid w:val="00C430E3"/>
    <w:rsid w:val="00C434AC"/>
    <w:rsid w:val="00C44D61"/>
    <w:rsid w:val="00C45A06"/>
    <w:rsid w:val="00C46DB7"/>
    <w:rsid w:val="00C524D7"/>
    <w:rsid w:val="00C52D87"/>
    <w:rsid w:val="00C52F15"/>
    <w:rsid w:val="00C53E3C"/>
    <w:rsid w:val="00C540B4"/>
    <w:rsid w:val="00C565AD"/>
    <w:rsid w:val="00C56FCA"/>
    <w:rsid w:val="00C57034"/>
    <w:rsid w:val="00C603B0"/>
    <w:rsid w:val="00C60581"/>
    <w:rsid w:val="00C60759"/>
    <w:rsid w:val="00C61008"/>
    <w:rsid w:val="00C6104F"/>
    <w:rsid w:val="00C6118D"/>
    <w:rsid w:val="00C63A59"/>
    <w:rsid w:val="00C64231"/>
    <w:rsid w:val="00C64FB2"/>
    <w:rsid w:val="00C652F1"/>
    <w:rsid w:val="00C654BF"/>
    <w:rsid w:val="00C662AC"/>
    <w:rsid w:val="00C663D9"/>
    <w:rsid w:val="00C675CA"/>
    <w:rsid w:val="00C675CE"/>
    <w:rsid w:val="00C678BB"/>
    <w:rsid w:val="00C67FD4"/>
    <w:rsid w:val="00C70013"/>
    <w:rsid w:val="00C70BC7"/>
    <w:rsid w:val="00C70ED6"/>
    <w:rsid w:val="00C71FBB"/>
    <w:rsid w:val="00C72EC9"/>
    <w:rsid w:val="00C7408D"/>
    <w:rsid w:val="00C74B22"/>
    <w:rsid w:val="00C765C5"/>
    <w:rsid w:val="00C76A2E"/>
    <w:rsid w:val="00C76B1A"/>
    <w:rsid w:val="00C76EA1"/>
    <w:rsid w:val="00C77540"/>
    <w:rsid w:val="00C77C3D"/>
    <w:rsid w:val="00C77EA6"/>
    <w:rsid w:val="00C8068B"/>
    <w:rsid w:val="00C813F7"/>
    <w:rsid w:val="00C82AE7"/>
    <w:rsid w:val="00C83889"/>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592"/>
    <w:rsid w:val="00C96783"/>
    <w:rsid w:val="00C96C11"/>
    <w:rsid w:val="00C973EC"/>
    <w:rsid w:val="00C97683"/>
    <w:rsid w:val="00C97A6E"/>
    <w:rsid w:val="00CA0B44"/>
    <w:rsid w:val="00CA0F51"/>
    <w:rsid w:val="00CA2F4E"/>
    <w:rsid w:val="00CA3202"/>
    <w:rsid w:val="00CA3DB0"/>
    <w:rsid w:val="00CA3EBF"/>
    <w:rsid w:val="00CA43C3"/>
    <w:rsid w:val="00CA4A4C"/>
    <w:rsid w:val="00CA4F03"/>
    <w:rsid w:val="00CA547B"/>
    <w:rsid w:val="00CA689D"/>
    <w:rsid w:val="00CA708F"/>
    <w:rsid w:val="00CA7894"/>
    <w:rsid w:val="00CA7AD3"/>
    <w:rsid w:val="00CB0525"/>
    <w:rsid w:val="00CB0810"/>
    <w:rsid w:val="00CB16DD"/>
    <w:rsid w:val="00CB21E2"/>
    <w:rsid w:val="00CB2DB9"/>
    <w:rsid w:val="00CB3431"/>
    <w:rsid w:val="00CB42BA"/>
    <w:rsid w:val="00CB450E"/>
    <w:rsid w:val="00CB4C0D"/>
    <w:rsid w:val="00CB5329"/>
    <w:rsid w:val="00CB648F"/>
    <w:rsid w:val="00CB6B09"/>
    <w:rsid w:val="00CB6B1C"/>
    <w:rsid w:val="00CB6FFF"/>
    <w:rsid w:val="00CB79F8"/>
    <w:rsid w:val="00CC1003"/>
    <w:rsid w:val="00CC2550"/>
    <w:rsid w:val="00CC2A6D"/>
    <w:rsid w:val="00CC30CD"/>
    <w:rsid w:val="00CC30E7"/>
    <w:rsid w:val="00CC4855"/>
    <w:rsid w:val="00CC4C8B"/>
    <w:rsid w:val="00CC5261"/>
    <w:rsid w:val="00CC54E1"/>
    <w:rsid w:val="00CC5A6D"/>
    <w:rsid w:val="00CC64CA"/>
    <w:rsid w:val="00CC705A"/>
    <w:rsid w:val="00CC7B19"/>
    <w:rsid w:val="00CC7DE8"/>
    <w:rsid w:val="00CD1371"/>
    <w:rsid w:val="00CD269A"/>
    <w:rsid w:val="00CD2974"/>
    <w:rsid w:val="00CD29C6"/>
    <w:rsid w:val="00CD3050"/>
    <w:rsid w:val="00CD3780"/>
    <w:rsid w:val="00CD3D2D"/>
    <w:rsid w:val="00CD461B"/>
    <w:rsid w:val="00CD4CF9"/>
    <w:rsid w:val="00CD4EBB"/>
    <w:rsid w:val="00CD5274"/>
    <w:rsid w:val="00CD52E6"/>
    <w:rsid w:val="00CD5A8C"/>
    <w:rsid w:val="00CD6572"/>
    <w:rsid w:val="00CD65EB"/>
    <w:rsid w:val="00CD6B56"/>
    <w:rsid w:val="00CD6E84"/>
    <w:rsid w:val="00CE0428"/>
    <w:rsid w:val="00CE0788"/>
    <w:rsid w:val="00CE1D54"/>
    <w:rsid w:val="00CE263E"/>
    <w:rsid w:val="00CE52DC"/>
    <w:rsid w:val="00CE5922"/>
    <w:rsid w:val="00CE5982"/>
    <w:rsid w:val="00CE5986"/>
    <w:rsid w:val="00CE6603"/>
    <w:rsid w:val="00CE6FC2"/>
    <w:rsid w:val="00CE7C6F"/>
    <w:rsid w:val="00CF04B7"/>
    <w:rsid w:val="00CF0699"/>
    <w:rsid w:val="00CF09CF"/>
    <w:rsid w:val="00CF0ED0"/>
    <w:rsid w:val="00CF1A4D"/>
    <w:rsid w:val="00CF2467"/>
    <w:rsid w:val="00CF2518"/>
    <w:rsid w:val="00CF2826"/>
    <w:rsid w:val="00CF2CD7"/>
    <w:rsid w:val="00CF301B"/>
    <w:rsid w:val="00CF3FC8"/>
    <w:rsid w:val="00CF4AC5"/>
    <w:rsid w:val="00CF5D14"/>
    <w:rsid w:val="00CF65C9"/>
    <w:rsid w:val="00CF7BB7"/>
    <w:rsid w:val="00CF7C53"/>
    <w:rsid w:val="00CF7CBA"/>
    <w:rsid w:val="00CF7E94"/>
    <w:rsid w:val="00D004C7"/>
    <w:rsid w:val="00D00A00"/>
    <w:rsid w:val="00D02045"/>
    <w:rsid w:val="00D024BB"/>
    <w:rsid w:val="00D02E42"/>
    <w:rsid w:val="00D03473"/>
    <w:rsid w:val="00D04315"/>
    <w:rsid w:val="00D04985"/>
    <w:rsid w:val="00D04DC8"/>
    <w:rsid w:val="00D04FC9"/>
    <w:rsid w:val="00D06935"/>
    <w:rsid w:val="00D07308"/>
    <w:rsid w:val="00D07CEA"/>
    <w:rsid w:val="00D07EC5"/>
    <w:rsid w:val="00D100D8"/>
    <w:rsid w:val="00D10A28"/>
    <w:rsid w:val="00D11CF2"/>
    <w:rsid w:val="00D12044"/>
    <w:rsid w:val="00D12A46"/>
    <w:rsid w:val="00D12A78"/>
    <w:rsid w:val="00D12EC5"/>
    <w:rsid w:val="00D13FE1"/>
    <w:rsid w:val="00D14094"/>
    <w:rsid w:val="00D141B0"/>
    <w:rsid w:val="00D14EA1"/>
    <w:rsid w:val="00D1504D"/>
    <w:rsid w:val="00D1545B"/>
    <w:rsid w:val="00D155DA"/>
    <w:rsid w:val="00D15FA3"/>
    <w:rsid w:val="00D16382"/>
    <w:rsid w:val="00D1731E"/>
    <w:rsid w:val="00D175BD"/>
    <w:rsid w:val="00D17767"/>
    <w:rsid w:val="00D17BEC"/>
    <w:rsid w:val="00D17EFA"/>
    <w:rsid w:val="00D17FA0"/>
    <w:rsid w:val="00D201B3"/>
    <w:rsid w:val="00D205AE"/>
    <w:rsid w:val="00D2065E"/>
    <w:rsid w:val="00D21115"/>
    <w:rsid w:val="00D22561"/>
    <w:rsid w:val="00D22A59"/>
    <w:rsid w:val="00D235DF"/>
    <w:rsid w:val="00D238FC"/>
    <w:rsid w:val="00D24E92"/>
    <w:rsid w:val="00D25FD7"/>
    <w:rsid w:val="00D2661E"/>
    <w:rsid w:val="00D26FDA"/>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2F3"/>
    <w:rsid w:val="00D428CD"/>
    <w:rsid w:val="00D42B6D"/>
    <w:rsid w:val="00D42D9A"/>
    <w:rsid w:val="00D43F7E"/>
    <w:rsid w:val="00D448E4"/>
    <w:rsid w:val="00D4517B"/>
    <w:rsid w:val="00D45857"/>
    <w:rsid w:val="00D47261"/>
    <w:rsid w:val="00D474BB"/>
    <w:rsid w:val="00D5024A"/>
    <w:rsid w:val="00D50AC9"/>
    <w:rsid w:val="00D51ACB"/>
    <w:rsid w:val="00D51BCD"/>
    <w:rsid w:val="00D5279B"/>
    <w:rsid w:val="00D53FC5"/>
    <w:rsid w:val="00D544A3"/>
    <w:rsid w:val="00D5472D"/>
    <w:rsid w:val="00D54768"/>
    <w:rsid w:val="00D557AD"/>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4E36"/>
    <w:rsid w:val="00D75601"/>
    <w:rsid w:val="00D76DEB"/>
    <w:rsid w:val="00D80AA9"/>
    <w:rsid w:val="00D818DB"/>
    <w:rsid w:val="00D81B61"/>
    <w:rsid w:val="00D820F9"/>
    <w:rsid w:val="00D8295F"/>
    <w:rsid w:val="00D834C5"/>
    <w:rsid w:val="00D838C7"/>
    <w:rsid w:val="00D83F88"/>
    <w:rsid w:val="00D847A6"/>
    <w:rsid w:val="00D850BD"/>
    <w:rsid w:val="00D85145"/>
    <w:rsid w:val="00D856C2"/>
    <w:rsid w:val="00D85FCF"/>
    <w:rsid w:val="00D86CF9"/>
    <w:rsid w:val="00D86E84"/>
    <w:rsid w:val="00D87047"/>
    <w:rsid w:val="00D870F0"/>
    <w:rsid w:val="00D8736B"/>
    <w:rsid w:val="00D87B07"/>
    <w:rsid w:val="00D9002C"/>
    <w:rsid w:val="00D90B72"/>
    <w:rsid w:val="00D91F66"/>
    <w:rsid w:val="00D928CE"/>
    <w:rsid w:val="00D92FBF"/>
    <w:rsid w:val="00D936B6"/>
    <w:rsid w:val="00D94860"/>
    <w:rsid w:val="00D95672"/>
    <w:rsid w:val="00D9581F"/>
    <w:rsid w:val="00D95EAD"/>
    <w:rsid w:val="00D96252"/>
    <w:rsid w:val="00D96668"/>
    <w:rsid w:val="00D966A7"/>
    <w:rsid w:val="00D96DA0"/>
    <w:rsid w:val="00D973E2"/>
    <w:rsid w:val="00D97744"/>
    <w:rsid w:val="00D97B26"/>
    <w:rsid w:val="00D97D1C"/>
    <w:rsid w:val="00DA1C94"/>
    <w:rsid w:val="00DA1CD8"/>
    <w:rsid w:val="00DA1F52"/>
    <w:rsid w:val="00DA213E"/>
    <w:rsid w:val="00DA2D52"/>
    <w:rsid w:val="00DA3B92"/>
    <w:rsid w:val="00DA3F96"/>
    <w:rsid w:val="00DA4065"/>
    <w:rsid w:val="00DA4CA3"/>
    <w:rsid w:val="00DA4E4A"/>
    <w:rsid w:val="00DA58AE"/>
    <w:rsid w:val="00DA73EE"/>
    <w:rsid w:val="00DA7481"/>
    <w:rsid w:val="00DB0323"/>
    <w:rsid w:val="00DB0A84"/>
    <w:rsid w:val="00DB0AB0"/>
    <w:rsid w:val="00DB0C71"/>
    <w:rsid w:val="00DB2926"/>
    <w:rsid w:val="00DB2AD0"/>
    <w:rsid w:val="00DB2B50"/>
    <w:rsid w:val="00DB2D40"/>
    <w:rsid w:val="00DB2D9E"/>
    <w:rsid w:val="00DB3196"/>
    <w:rsid w:val="00DB3249"/>
    <w:rsid w:val="00DB5C92"/>
    <w:rsid w:val="00DB5CB9"/>
    <w:rsid w:val="00DB5D7A"/>
    <w:rsid w:val="00DB6162"/>
    <w:rsid w:val="00DB633A"/>
    <w:rsid w:val="00DB6EAA"/>
    <w:rsid w:val="00DB76B8"/>
    <w:rsid w:val="00DB7B50"/>
    <w:rsid w:val="00DC02D4"/>
    <w:rsid w:val="00DC133C"/>
    <w:rsid w:val="00DC1779"/>
    <w:rsid w:val="00DC1F28"/>
    <w:rsid w:val="00DC2AE4"/>
    <w:rsid w:val="00DC415A"/>
    <w:rsid w:val="00DC48CD"/>
    <w:rsid w:val="00DC5472"/>
    <w:rsid w:val="00DC7162"/>
    <w:rsid w:val="00DD0700"/>
    <w:rsid w:val="00DD0AED"/>
    <w:rsid w:val="00DD0D47"/>
    <w:rsid w:val="00DD132A"/>
    <w:rsid w:val="00DD204D"/>
    <w:rsid w:val="00DD2AC5"/>
    <w:rsid w:val="00DD4E7D"/>
    <w:rsid w:val="00DD5E71"/>
    <w:rsid w:val="00DD6B4C"/>
    <w:rsid w:val="00DD7A5B"/>
    <w:rsid w:val="00DD7ADE"/>
    <w:rsid w:val="00DE00BB"/>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ABC"/>
    <w:rsid w:val="00DF4C28"/>
    <w:rsid w:val="00DF6545"/>
    <w:rsid w:val="00DF7A08"/>
    <w:rsid w:val="00E00FA9"/>
    <w:rsid w:val="00E017EB"/>
    <w:rsid w:val="00E01D0D"/>
    <w:rsid w:val="00E03F33"/>
    <w:rsid w:val="00E04233"/>
    <w:rsid w:val="00E04DED"/>
    <w:rsid w:val="00E04FBF"/>
    <w:rsid w:val="00E05CE4"/>
    <w:rsid w:val="00E060DF"/>
    <w:rsid w:val="00E0643F"/>
    <w:rsid w:val="00E06ADD"/>
    <w:rsid w:val="00E06CF5"/>
    <w:rsid w:val="00E06D5D"/>
    <w:rsid w:val="00E073C1"/>
    <w:rsid w:val="00E07CFC"/>
    <w:rsid w:val="00E07D7A"/>
    <w:rsid w:val="00E07DBF"/>
    <w:rsid w:val="00E07E8A"/>
    <w:rsid w:val="00E07FDF"/>
    <w:rsid w:val="00E109BF"/>
    <w:rsid w:val="00E113CD"/>
    <w:rsid w:val="00E12376"/>
    <w:rsid w:val="00E12F38"/>
    <w:rsid w:val="00E14A92"/>
    <w:rsid w:val="00E14B7D"/>
    <w:rsid w:val="00E14CBF"/>
    <w:rsid w:val="00E155CE"/>
    <w:rsid w:val="00E15783"/>
    <w:rsid w:val="00E174F6"/>
    <w:rsid w:val="00E17CF2"/>
    <w:rsid w:val="00E212FF"/>
    <w:rsid w:val="00E228EA"/>
    <w:rsid w:val="00E2319F"/>
    <w:rsid w:val="00E23239"/>
    <w:rsid w:val="00E237F9"/>
    <w:rsid w:val="00E23EEA"/>
    <w:rsid w:val="00E27AD0"/>
    <w:rsid w:val="00E303E9"/>
    <w:rsid w:val="00E30724"/>
    <w:rsid w:val="00E318D4"/>
    <w:rsid w:val="00E32C78"/>
    <w:rsid w:val="00E3346D"/>
    <w:rsid w:val="00E338A9"/>
    <w:rsid w:val="00E33EB2"/>
    <w:rsid w:val="00E34CC2"/>
    <w:rsid w:val="00E36558"/>
    <w:rsid w:val="00E36CA5"/>
    <w:rsid w:val="00E3707D"/>
    <w:rsid w:val="00E37483"/>
    <w:rsid w:val="00E376E0"/>
    <w:rsid w:val="00E4032C"/>
    <w:rsid w:val="00E40C23"/>
    <w:rsid w:val="00E40CC1"/>
    <w:rsid w:val="00E41942"/>
    <w:rsid w:val="00E41979"/>
    <w:rsid w:val="00E433A6"/>
    <w:rsid w:val="00E439FB"/>
    <w:rsid w:val="00E44693"/>
    <w:rsid w:val="00E44AE5"/>
    <w:rsid w:val="00E4547E"/>
    <w:rsid w:val="00E45C09"/>
    <w:rsid w:val="00E45EF4"/>
    <w:rsid w:val="00E47082"/>
    <w:rsid w:val="00E4718C"/>
    <w:rsid w:val="00E473D8"/>
    <w:rsid w:val="00E475B7"/>
    <w:rsid w:val="00E47A47"/>
    <w:rsid w:val="00E47BC7"/>
    <w:rsid w:val="00E50671"/>
    <w:rsid w:val="00E51450"/>
    <w:rsid w:val="00E52258"/>
    <w:rsid w:val="00E523BF"/>
    <w:rsid w:val="00E5315D"/>
    <w:rsid w:val="00E541A6"/>
    <w:rsid w:val="00E546B8"/>
    <w:rsid w:val="00E55531"/>
    <w:rsid w:val="00E5558E"/>
    <w:rsid w:val="00E55B92"/>
    <w:rsid w:val="00E55BAE"/>
    <w:rsid w:val="00E56B59"/>
    <w:rsid w:val="00E575F6"/>
    <w:rsid w:val="00E60005"/>
    <w:rsid w:val="00E604F6"/>
    <w:rsid w:val="00E6107E"/>
    <w:rsid w:val="00E612CA"/>
    <w:rsid w:val="00E61E4F"/>
    <w:rsid w:val="00E620DC"/>
    <w:rsid w:val="00E628E6"/>
    <w:rsid w:val="00E65369"/>
    <w:rsid w:val="00E659A5"/>
    <w:rsid w:val="00E66221"/>
    <w:rsid w:val="00E662AB"/>
    <w:rsid w:val="00E66B2B"/>
    <w:rsid w:val="00E66CD1"/>
    <w:rsid w:val="00E675B0"/>
    <w:rsid w:val="00E675D3"/>
    <w:rsid w:val="00E67B8E"/>
    <w:rsid w:val="00E67E77"/>
    <w:rsid w:val="00E71058"/>
    <w:rsid w:val="00E71278"/>
    <w:rsid w:val="00E7187F"/>
    <w:rsid w:val="00E7197C"/>
    <w:rsid w:val="00E719DC"/>
    <w:rsid w:val="00E728D8"/>
    <w:rsid w:val="00E73554"/>
    <w:rsid w:val="00E736ED"/>
    <w:rsid w:val="00E73910"/>
    <w:rsid w:val="00E73F93"/>
    <w:rsid w:val="00E748C1"/>
    <w:rsid w:val="00E74ADD"/>
    <w:rsid w:val="00E74D34"/>
    <w:rsid w:val="00E75292"/>
    <w:rsid w:val="00E752CA"/>
    <w:rsid w:val="00E75FB8"/>
    <w:rsid w:val="00E767D3"/>
    <w:rsid w:val="00E80DFE"/>
    <w:rsid w:val="00E81A43"/>
    <w:rsid w:val="00E822A4"/>
    <w:rsid w:val="00E826A9"/>
    <w:rsid w:val="00E82767"/>
    <w:rsid w:val="00E8525D"/>
    <w:rsid w:val="00E856AE"/>
    <w:rsid w:val="00E8589F"/>
    <w:rsid w:val="00E85DC2"/>
    <w:rsid w:val="00E85E4F"/>
    <w:rsid w:val="00E86119"/>
    <w:rsid w:val="00E861FB"/>
    <w:rsid w:val="00E86FB9"/>
    <w:rsid w:val="00E87D37"/>
    <w:rsid w:val="00E902E5"/>
    <w:rsid w:val="00E90724"/>
    <w:rsid w:val="00E90896"/>
    <w:rsid w:val="00E90F05"/>
    <w:rsid w:val="00E93120"/>
    <w:rsid w:val="00E93AA8"/>
    <w:rsid w:val="00E94337"/>
    <w:rsid w:val="00E94FB8"/>
    <w:rsid w:val="00E954AE"/>
    <w:rsid w:val="00E969F4"/>
    <w:rsid w:val="00E973B0"/>
    <w:rsid w:val="00E97E85"/>
    <w:rsid w:val="00EA061C"/>
    <w:rsid w:val="00EA102B"/>
    <w:rsid w:val="00EA1428"/>
    <w:rsid w:val="00EA1518"/>
    <w:rsid w:val="00EA29E0"/>
    <w:rsid w:val="00EA3F98"/>
    <w:rsid w:val="00EA460C"/>
    <w:rsid w:val="00EA582A"/>
    <w:rsid w:val="00EA6049"/>
    <w:rsid w:val="00EA663A"/>
    <w:rsid w:val="00EA786D"/>
    <w:rsid w:val="00EA791C"/>
    <w:rsid w:val="00EA7C80"/>
    <w:rsid w:val="00EA7D56"/>
    <w:rsid w:val="00EB0C13"/>
    <w:rsid w:val="00EB216E"/>
    <w:rsid w:val="00EB2782"/>
    <w:rsid w:val="00EB2E4E"/>
    <w:rsid w:val="00EB38C3"/>
    <w:rsid w:val="00EB3B76"/>
    <w:rsid w:val="00EB3DDC"/>
    <w:rsid w:val="00EB4344"/>
    <w:rsid w:val="00EB4D22"/>
    <w:rsid w:val="00EB5253"/>
    <w:rsid w:val="00EB5284"/>
    <w:rsid w:val="00EB65EE"/>
    <w:rsid w:val="00EB6D64"/>
    <w:rsid w:val="00EB723F"/>
    <w:rsid w:val="00EB7367"/>
    <w:rsid w:val="00EB79CC"/>
    <w:rsid w:val="00EB7E90"/>
    <w:rsid w:val="00EC038A"/>
    <w:rsid w:val="00EC0B93"/>
    <w:rsid w:val="00EC10C8"/>
    <w:rsid w:val="00EC13FB"/>
    <w:rsid w:val="00EC14A6"/>
    <w:rsid w:val="00EC1AE4"/>
    <w:rsid w:val="00EC311A"/>
    <w:rsid w:val="00EC4014"/>
    <w:rsid w:val="00EC43B7"/>
    <w:rsid w:val="00EC447E"/>
    <w:rsid w:val="00EC4642"/>
    <w:rsid w:val="00EC48D8"/>
    <w:rsid w:val="00EC4B88"/>
    <w:rsid w:val="00EC5E0E"/>
    <w:rsid w:val="00EC6485"/>
    <w:rsid w:val="00EC6E4B"/>
    <w:rsid w:val="00EC70CC"/>
    <w:rsid w:val="00ED020E"/>
    <w:rsid w:val="00ED0525"/>
    <w:rsid w:val="00ED0A2B"/>
    <w:rsid w:val="00ED0EFF"/>
    <w:rsid w:val="00ED1281"/>
    <w:rsid w:val="00ED1E15"/>
    <w:rsid w:val="00ED3698"/>
    <w:rsid w:val="00ED39A1"/>
    <w:rsid w:val="00ED39F7"/>
    <w:rsid w:val="00ED4822"/>
    <w:rsid w:val="00ED4DD3"/>
    <w:rsid w:val="00ED70F2"/>
    <w:rsid w:val="00ED737B"/>
    <w:rsid w:val="00ED761E"/>
    <w:rsid w:val="00EE0142"/>
    <w:rsid w:val="00EE08D1"/>
    <w:rsid w:val="00EE08D5"/>
    <w:rsid w:val="00EE0D8D"/>
    <w:rsid w:val="00EE12E7"/>
    <w:rsid w:val="00EE183A"/>
    <w:rsid w:val="00EE203B"/>
    <w:rsid w:val="00EE22DC"/>
    <w:rsid w:val="00EE3617"/>
    <w:rsid w:val="00EE3B1C"/>
    <w:rsid w:val="00EE4BBE"/>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45B7"/>
    <w:rsid w:val="00EF4C68"/>
    <w:rsid w:val="00EF6490"/>
    <w:rsid w:val="00EF7A3E"/>
    <w:rsid w:val="00F005F0"/>
    <w:rsid w:val="00F00AE3"/>
    <w:rsid w:val="00F00E03"/>
    <w:rsid w:val="00F040E9"/>
    <w:rsid w:val="00F05C70"/>
    <w:rsid w:val="00F06781"/>
    <w:rsid w:val="00F070B8"/>
    <w:rsid w:val="00F078D2"/>
    <w:rsid w:val="00F07F67"/>
    <w:rsid w:val="00F1010A"/>
    <w:rsid w:val="00F10BB1"/>
    <w:rsid w:val="00F10DD4"/>
    <w:rsid w:val="00F1225E"/>
    <w:rsid w:val="00F12DB1"/>
    <w:rsid w:val="00F12F03"/>
    <w:rsid w:val="00F13313"/>
    <w:rsid w:val="00F144F7"/>
    <w:rsid w:val="00F149FF"/>
    <w:rsid w:val="00F14BD3"/>
    <w:rsid w:val="00F16732"/>
    <w:rsid w:val="00F170D0"/>
    <w:rsid w:val="00F17679"/>
    <w:rsid w:val="00F17D88"/>
    <w:rsid w:val="00F20A04"/>
    <w:rsid w:val="00F2130A"/>
    <w:rsid w:val="00F21336"/>
    <w:rsid w:val="00F215F7"/>
    <w:rsid w:val="00F2183D"/>
    <w:rsid w:val="00F22702"/>
    <w:rsid w:val="00F2279A"/>
    <w:rsid w:val="00F22F6D"/>
    <w:rsid w:val="00F236FE"/>
    <w:rsid w:val="00F25026"/>
    <w:rsid w:val="00F25032"/>
    <w:rsid w:val="00F26B6C"/>
    <w:rsid w:val="00F26D70"/>
    <w:rsid w:val="00F270E9"/>
    <w:rsid w:val="00F27100"/>
    <w:rsid w:val="00F278CE"/>
    <w:rsid w:val="00F30917"/>
    <w:rsid w:val="00F30FFE"/>
    <w:rsid w:val="00F3147E"/>
    <w:rsid w:val="00F31E5D"/>
    <w:rsid w:val="00F3245F"/>
    <w:rsid w:val="00F338CA"/>
    <w:rsid w:val="00F34E9C"/>
    <w:rsid w:val="00F3503A"/>
    <w:rsid w:val="00F35248"/>
    <w:rsid w:val="00F354C6"/>
    <w:rsid w:val="00F3552A"/>
    <w:rsid w:val="00F35ACB"/>
    <w:rsid w:val="00F36797"/>
    <w:rsid w:val="00F372A4"/>
    <w:rsid w:val="00F376C6"/>
    <w:rsid w:val="00F37BC6"/>
    <w:rsid w:val="00F40A02"/>
    <w:rsid w:val="00F41885"/>
    <w:rsid w:val="00F430EE"/>
    <w:rsid w:val="00F4375D"/>
    <w:rsid w:val="00F43B2E"/>
    <w:rsid w:val="00F43EB0"/>
    <w:rsid w:val="00F444CD"/>
    <w:rsid w:val="00F45938"/>
    <w:rsid w:val="00F461D7"/>
    <w:rsid w:val="00F46E85"/>
    <w:rsid w:val="00F47450"/>
    <w:rsid w:val="00F50692"/>
    <w:rsid w:val="00F519CF"/>
    <w:rsid w:val="00F51AD1"/>
    <w:rsid w:val="00F51B26"/>
    <w:rsid w:val="00F51CDF"/>
    <w:rsid w:val="00F51CFD"/>
    <w:rsid w:val="00F5246E"/>
    <w:rsid w:val="00F52493"/>
    <w:rsid w:val="00F53961"/>
    <w:rsid w:val="00F5411C"/>
    <w:rsid w:val="00F545F5"/>
    <w:rsid w:val="00F54823"/>
    <w:rsid w:val="00F54890"/>
    <w:rsid w:val="00F54D1C"/>
    <w:rsid w:val="00F54ECA"/>
    <w:rsid w:val="00F550C2"/>
    <w:rsid w:val="00F551CC"/>
    <w:rsid w:val="00F55767"/>
    <w:rsid w:val="00F559C6"/>
    <w:rsid w:val="00F56850"/>
    <w:rsid w:val="00F56D70"/>
    <w:rsid w:val="00F57B2A"/>
    <w:rsid w:val="00F600E7"/>
    <w:rsid w:val="00F61053"/>
    <w:rsid w:val="00F61F31"/>
    <w:rsid w:val="00F63FC2"/>
    <w:rsid w:val="00F657F4"/>
    <w:rsid w:val="00F65A5B"/>
    <w:rsid w:val="00F65E93"/>
    <w:rsid w:val="00F67CB2"/>
    <w:rsid w:val="00F70C06"/>
    <w:rsid w:val="00F70D31"/>
    <w:rsid w:val="00F70E65"/>
    <w:rsid w:val="00F70F20"/>
    <w:rsid w:val="00F71756"/>
    <w:rsid w:val="00F717F6"/>
    <w:rsid w:val="00F71E43"/>
    <w:rsid w:val="00F72072"/>
    <w:rsid w:val="00F72A21"/>
    <w:rsid w:val="00F72BEF"/>
    <w:rsid w:val="00F73168"/>
    <w:rsid w:val="00F73687"/>
    <w:rsid w:val="00F738C2"/>
    <w:rsid w:val="00F73D0C"/>
    <w:rsid w:val="00F73F57"/>
    <w:rsid w:val="00F75A13"/>
    <w:rsid w:val="00F75FA7"/>
    <w:rsid w:val="00F76433"/>
    <w:rsid w:val="00F76FE4"/>
    <w:rsid w:val="00F77D4B"/>
    <w:rsid w:val="00F77F0D"/>
    <w:rsid w:val="00F80165"/>
    <w:rsid w:val="00F80A5C"/>
    <w:rsid w:val="00F80F0F"/>
    <w:rsid w:val="00F8164D"/>
    <w:rsid w:val="00F81D9D"/>
    <w:rsid w:val="00F82A04"/>
    <w:rsid w:val="00F82B52"/>
    <w:rsid w:val="00F82B90"/>
    <w:rsid w:val="00F8439F"/>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5623"/>
    <w:rsid w:val="00F9619D"/>
    <w:rsid w:val="00F966E4"/>
    <w:rsid w:val="00F96C29"/>
    <w:rsid w:val="00F97042"/>
    <w:rsid w:val="00F976E4"/>
    <w:rsid w:val="00FA009E"/>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14C"/>
    <w:rsid w:val="00FB03B6"/>
    <w:rsid w:val="00FB249A"/>
    <w:rsid w:val="00FB2545"/>
    <w:rsid w:val="00FB2920"/>
    <w:rsid w:val="00FB399B"/>
    <w:rsid w:val="00FB41AB"/>
    <w:rsid w:val="00FB565A"/>
    <w:rsid w:val="00FB69D3"/>
    <w:rsid w:val="00FC160B"/>
    <w:rsid w:val="00FC1FB3"/>
    <w:rsid w:val="00FC2797"/>
    <w:rsid w:val="00FC319B"/>
    <w:rsid w:val="00FC3C3D"/>
    <w:rsid w:val="00FC58C8"/>
    <w:rsid w:val="00FC737A"/>
    <w:rsid w:val="00FC7A28"/>
    <w:rsid w:val="00FC7B22"/>
    <w:rsid w:val="00FD0B50"/>
    <w:rsid w:val="00FD0DE5"/>
    <w:rsid w:val="00FD0F6F"/>
    <w:rsid w:val="00FD127A"/>
    <w:rsid w:val="00FD190E"/>
    <w:rsid w:val="00FD1F6B"/>
    <w:rsid w:val="00FD290E"/>
    <w:rsid w:val="00FD2998"/>
    <w:rsid w:val="00FD2F63"/>
    <w:rsid w:val="00FD30A0"/>
    <w:rsid w:val="00FD4A69"/>
    <w:rsid w:val="00FD540E"/>
    <w:rsid w:val="00FD594B"/>
    <w:rsid w:val="00FD60E2"/>
    <w:rsid w:val="00FD6EC4"/>
    <w:rsid w:val="00FE0662"/>
    <w:rsid w:val="00FE17D4"/>
    <w:rsid w:val="00FE1ED5"/>
    <w:rsid w:val="00FE21DE"/>
    <w:rsid w:val="00FE23FB"/>
    <w:rsid w:val="00FE2619"/>
    <w:rsid w:val="00FE2B22"/>
    <w:rsid w:val="00FE39C3"/>
    <w:rsid w:val="00FE3A0C"/>
    <w:rsid w:val="00FE4198"/>
    <w:rsid w:val="00FE4D1E"/>
    <w:rsid w:val="00FE52CD"/>
    <w:rsid w:val="00FE52D5"/>
    <w:rsid w:val="00FE6E20"/>
    <w:rsid w:val="00FE75E3"/>
    <w:rsid w:val="00FE763E"/>
    <w:rsid w:val="00FF0338"/>
    <w:rsid w:val="00FF038D"/>
    <w:rsid w:val="00FF0DE2"/>
    <w:rsid w:val="00FF15E6"/>
    <w:rsid w:val="00FF1837"/>
    <w:rsid w:val="00FF1ECE"/>
    <w:rsid w:val="00FF2561"/>
    <w:rsid w:val="00FF28BC"/>
    <w:rsid w:val="00FF2964"/>
    <w:rsid w:val="00FF3ADE"/>
    <w:rsid w:val="00FF3BC7"/>
    <w:rsid w:val="00FF4813"/>
    <w:rsid w:val="00FF520E"/>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9E9F9-FA02-475F-B381-D599842D6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45</cp:revision>
  <cp:lastPrinted>2009-09-26T16:02:00Z</cp:lastPrinted>
  <dcterms:created xsi:type="dcterms:W3CDTF">2017-03-16T16:36:00Z</dcterms:created>
  <dcterms:modified xsi:type="dcterms:W3CDTF">2017-03-24T11:47:00Z</dcterms:modified>
</cp:coreProperties>
</file>